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F4606" w14:textId="77777777" w:rsidR="00AC47C9" w:rsidRDefault="00C659C8">
      <w:pPr>
        <w:spacing w:after="100"/>
      </w:pPr>
      <w:r>
        <w:rPr>
          <w:rFonts w:ascii="Segoe UI" w:eastAsia="Segoe UI" w:hAnsi="Segoe UI" w:cs="Segoe UI"/>
          <w:b/>
          <w:bCs/>
          <w:color w:val="323130"/>
          <w:sz w:val="34"/>
          <w:szCs w:val="34"/>
        </w:rPr>
        <w:t>Psicologia e neuroscienze per la pace-20260416_134642UTC-Meeting Recording</w:t>
      </w:r>
    </w:p>
    <w:p w14:paraId="6D3E1C1C" w14:textId="77777777" w:rsidR="00AC47C9" w:rsidRDefault="00C659C8">
      <w:pPr>
        <w:spacing w:after="100"/>
      </w:pPr>
      <w:r>
        <w:rPr>
          <w:rFonts w:ascii="Segoe UI" w:eastAsia="Segoe UI" w:hAnsi="Segoe UI" w:cs="Segoe UI"/>
          <w:color w:val="605E5C"/>
          <w:sz w:val="17"/>
          <w:szCs w:val="17"/>
        </w:rPr>
        <w:t>April 16, 2026, 1:46PM</w:t>
      </w:r>
    </w:p>
    <w:p w14:paraId="02C94667" w14:textId="77777777" w:rsidR="00AC47C9" w:rsidRDefault="00C659C8">
      <w:pPr>
        <w:spacing w:after="100"/>
      </w:pPr>
      <w:r>
        <w:rPr>
          <w:rFonts w:ascii="Segoe UI" w:eastAsia="Segoe UI" w:hAnsi="Segoe UI" w:cs="Segoe UI"/>
          <w:color w:val="605E5C"/>
          <w:sz w:val="17"/>
          <w:szCs w:val="17"/>
        </w:rPr>
        <w:t>1h 56m 10s</w:t>
      </w:r>
    </w:p>
    <w:p w14:paraId="0303DE17" w14:textId="11326D00" w:rsidR="00AC47C9" w:rsidRDefault="00C659C8" w:rsidP="00F17CB1">
      <w:pPr>
        <w:spacing w:line="300" w:lineRule="auto"/>
      </w:pPr>
      <w:r>
        <w:rPr>
          <w:noProof/>
        </w:rPr>
        <w:drawing>
          <wp:anchor distT="0" distB="0" distL="0" distR="0" simplePos="0" relativeHeight="251630592" behindDoc="0" locked="0" layoutInCell="1" allowOverlap="1" wp14:anchorId="576D373A" wp14:editId="13ECA29C">
            <wp:simplePos x="0" y="0"/>
            <wp:positionH relativeFrom="page">
              <wp:posOffset>576072</wp:posOffset>
            </wp:positionH>
            <wp:positionV relativeFrom="paragraph">
              <wp:posOffset>292608</wp:posOffset>
            </wp:positionV>
            <wp:extent cx="276225" cy="27622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color w:val="323130"/>
          <w:sz w:val="24"/>
          <w:szCs w:val="24"/>
        </w:rPr>
        <w:t>Buon pomeriggio a tutti.</w:t>
      </w:r>
      <w:r>
        <w:rPr>
          <w:rFonts w:ascii="Segoe UI" w:eastAsia="Segoe UI" w:hAnsi="Segoe UI" w:cs="Segoe UI"/>
          <w:color w:val="323130"/>
          <w:sz w:val="24"/>
          <w:szCs w:val="24"/>
        </w:rPr>
        <w:br/>
        <w:t>Buon pomeriggio a tutti.</w:t>
      </w:r>
      <w:r>
        <w:rPr>
          <w:rFonts w:ascii="Segoe UI" w:eastAsia="Segoe UI" w:hAnsi="Segoe UI" w:cs="Segoe UI"/>
          <w:color w:val="323130"/>
          <w:sz w:val="24"/>
          <w:szCs w:val="24"/>
        </w:rPr>
        <w:br/>
      </w:r>
      <w:r>
        <w:rPr>
          <w:rFonts w:ascii="Segoe UI" w:eastAsia="Segoe UI" w:hAnsi="Segoe UI" w:cs="Segoe UI"/>
          <w:color w:val="323130"/>
          <w:sz w:val="24"/>
          <w:szCs w:val="24"/>
        </w:rPr>
        <w:t>Oggi un evento speciale del dipartimento DSV dell'Università di Trieste, organizzato nel contenitore Chest to Science, che rientra nell'iniziativa di ateneo.</w:t>
      </w:r>
      <w:r>
        <w:rPr>
          <w:rFonts w:ascii="Segoe UI" w:eastAsia="Segoe UI" w:hAnsi="Segoe UI" w:cs="Segoe UI"/>
          <w:color w:val="323130"/>
          <w:sz w:val="24"/>
          <w:szCs w:val="24"/>
        </w:rPr>
        <w:br/>
        <w:t>La settimana per la è un'iniziativa che comprende ha compreso i 10 dipartimenti, ognuno dei 10 dipartimenti dell'ateneo ha avuto un intervento specifico per le competenze.</w:t>
      </w:r>
      <w:r>
        <w:rPr>
          <w:rFonts w:ascii="Segoe UI" w:eastAsia="Segoe UI" w:hAnsi="Segoe UI" w:cs="Segoe UI"/>
          <w:color w:val="323130"/>
          <w:sz w:val="24"/>
          <w:szCs w:val="24"/>
        </w:rPr>
        <w:br/>
        <w:t>E questa ci sarà una presentazione a quattro mani del prof del Monsieur e del prof Don Jordi. Sorry it will be in Italia because it's open to the.</w:t>
      </w:r>
      <w:r>
        <w:rPr>
          <w:rFonts w:ascii="Segoe UI" w:eastAsia="Segoe UI" w:hAnsi="Segoe UI" w:cs="Segoe UI"/>
          <w:color w:val="323130"/>
          <w:sz w:val="24"/>
          <w:szCs w:val="24"/>
        </w:rPr>
        <w:br/>
        <w:t xml:space="preserve">So I hope you will enjoy it and we </w:t>
      </w:r>
      <w:r>
        <w:rPr>
          <w:rFonts w:ascii="Segoe UI" w:eastAsia="Segoe UI" w:hAnsi="Segoe UI" w:cs="Segoe UI"/>
          <w:color w:val="323130"/>
          <w:sz w:val="24"/>
          <w:szCs w:val="24"/>
        </w:rPr>
        <w:t>will see each other outside for the social moment of the science after the presentation so quindi lascio la parola e.</w:t>
      </w:r>
      <w:r>
        <w:rPr>
          <w:rFonts w:ascii="Segoe UI" w:eastAsia="Segoe UI" w:hAnsi="Segoe UI" w:cs="Segoe UI"/>
          <w:color w:val="323130"/>
          <w:sz w:val="24"/>
          <w:szCs w:val="24"/>
        </w:rPr>
        <w:br/>
        <w:t>In chamada.</w:t>
      </w:r>
      <w:r>
        <w:rPr>
          <w:rFonts w:ascii="Segoe UI" w:eastAsia="Segoe UI" w:hAnsi="Segoe UI" w:cs="Segoe UI"/>
          <w:color w:val="323130"/>
          <w:sz w:val="24"/>
          <w:szCs w:val="24"/>
        </w:rPr>
        <w:br/>
        <w:t>Sì, allora l'intervento di oggi è diviso in due parti, la prima parte è quella del professor Pongiorgi che mi sta benissimo e che è collegato da remoto e lo ringraziamo particolarmente per così la sua resistenza, la sua disponibilità comunque da.</w:t>
      </w:r>
      <w:r>
        <w:rPr>
          <w:rFonts w:ascii="Segoe UI" w:eastAsia="Segoe UI" w:hAnsi="Segoe UI" w:cs="Segoe UI"/>
          <w:color w:val="323130"/>
          <w:sz w:val="24"/>
          <w:szCs w:val="24"/>
        </w:rPr>
        <w:br/>
        <w:t>Intervenire e lascio subito la parola e come vedrete, i contenuti delle due presentazioni sono logicamente connessi, sono ovviamente la</w:t>
      </w:r>
      <w:r>
        <w:rPr>
          <w:rFonts w:ascii="Segoe UI" w:eastAsia="Segoe UI" w:hAnsi="Segoe UI" w:cs="Segoe UI"/>
          <w:color w:val="323130"/>
          <w:sz w:val="24"/>
          <w:szCs w:val="24"/>
        </w:rPr>
        <w:t xml:space="preserve"> prima è centrata su tematiche di neuroscienze e la seconda su tematiche di psicologia.</w:t>
      </w:r>
      <w:r>
        <w:rPr>
          <w:rFonts w:ascii="Segoe UI" w:eastAsia="Segoe UI" w:hAnsi="Segoe UI" w:cs="Segoe UI"/>
          <w:color w:val="323130"/>
          <w:sz w:val="24"/>
          <w:szCs w:val="24"/>
        </w:rPr>
        <w:br/>
        <w:t>Il taglio è volutamente divulgativo per quanto riguarda perlomeno la mia parte, perché essendo una presentazione aperta, dico generale, c'è stato chiesto di non dare per scontate delle conoscenze che le persone possono non avere, quindi lascio senza indugio la parola a Enrico.</w:t>
      </w:r>
      <w:r>
        <w:rPr>
          <w:rFonts w:ascii="Segoe UI" w:eastAsia="Segoe UI" w:hAnsi="Segoe UI" w:cs="Segoe UI"/>
          <w:color w:val="323130"/>
          <w:sz w:val="24"/>
          <w:szCs w:val="24"/>
        </w:rPr>
        <w:br/>
        <w:t>Médico presto.</w:t>
      </w:r>
    </w:p>
    <w:p w14:paraId="466BBA39" w14:textId="77777777" w:rsidR="00AC47C9" w:rsidRDefault="00C659C8">
      <w:pPr>
        <w:spacing w:line="300" w:lineRule="auto"/>
      </w:pPr>
      <w:r>
        <w:rPr>
          <w:noProof/>
        </w:rPr>
        <w:drawing>
          <wp:anchor distT="0" distB="0" distL="0" distR="0" simplePos="0" relativeHeight="251680768" behindDoc="0" locked="0" layoutInCell="1" allowOverlap="1" wp14:anchorId="291C2B08" wp14:editId="38ABACCC">
            <wp:simplePos x="0" y="0"/>
            <wp:positionH relativeFrom="page">
              <wp:posOffset>576072</wp:posOffset>
            </wp:positionH>
            <wp:positionV relativeFrom="paragraph">
              <wp:posOffset>292608</wp:posOffset>
            </wp:positionV>
            <wp:extent cx="276225" cy="276225"/>
            <wp:effectExtent l="0" t="0" r="0" b="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TONGIORGI ENRICO   </w:t>
      </w:r>
      <w:r>
        <w:rPr>
          <w:rFonts w:ascii="Segoe UI" w:eastAsia="Segoe UI" w:hAnsi="Segoe UI" w:cs="Segoe UI"/>
          <w:color w:val="A19F9D"/>
          <w:sz w:val="24"/>
          <w:szCs w:val="24"/>
        </w:rPr>
        <w:t>29:58</w:t>
      </w:r>
      <w:r>
        <w:rPr>
          <w:rFonts w:ascii="Segoe UI" w:eastAsia="Segoe UI" w:hAnsi="Segoe UI" w:cs="Segoe UI"/>
          <w:color w:val="323130"/>
          <w:sz w:val="24"/>
          <w:szCs w:val="24"/>
        </w:rPr>
        <w:br/>
        <w:t>Buonasera a tutte e a tutti intanto grazie agli organizzatori, agli studenti e dottorandi e postdoc organizzatori di Circuscience per avere per averci ospitato oggi in questo loro spazio e grazie a Fabio per questa introduzione.</w:t>
      </w:r>
      <w:r>
        <w:rPr>
          <w:rFonts w:ascii="Segoe UI" w:eastAsia="Segoe UI" w:hAnsi="Segoe UI" w:cs="Segoe UI"/>
          <w:color w:val="323130"/>
          <w:sz w:val="24"/>
          <w:szCs w:val="24"/>
        </w:rPr>
        <w:br/>
        <w:t xml:space="preserve">E come sentite? Non sto benissimo, sono ancora che combatto con un'influenza </w:t>
      </w:r>
      <w:r>
        <w:rPr>
          <w:rFonts w:ascii="Segoe UI" w:eastAsia="Segoe UI" w:hAnsi="Segoe UI" w:cs="Segoe UI"/>
          <w:color w:val="323130"/>
          <w:sz w:val="24"/>
          <w:szCs w:val="24"/>
        </w:rPr>
        <w:lastRenderedPageBreak/>
        <w:t>piuttosto fastidiosa, per cui magari qualche volta tossirò, ma non mi dispiace molto non poter essere con voi, soprattutto mi secca molto perdermi.</w:t>
      </w:r>
      <w:r>
        <w:rPr>
          <w:rFonts w:ascii="Segoe UI" w:eastAsia="Segoe UI" w:hAnsi="Segoe UI" w:cs="Segoe UI"/>
          <w:color w:val="323130"/>
          <w:sz w:val="24"/>
          <w:szCs w:val="24"/>
        </w:rPr>
        <w:br/>
        <w:t>La parte conviviale alla fine la</w:t>
      </w:r>
      <w:r>
        <w:rPr>
          <w:rFonts w:ascii="Segoe UI" w:eastAsia="Segoe UI" w:hAnsi="Segoe UI" w:cs="Segoe UI"/>
          <w:color w:val="323130"/>
          <w:sz w:val="24"/>
          <w:szCs w:val="24"/>
        </w:rPr>
        <w:t xml:space="preserve"> questa presentazione che voglio farvi condividere con voi oggi è stata ispirata da tre cose. La prima è un libro che prende il nome di cervelli in guerra.</w:t>
      </w:r>
      <w:r>
        <w:rPr>
          <w:rFonts w:ascii="Segoe UI" w:eastAsia="Segoe UI" w:hAnsi="Segoe UI" w:cs="Segoe UI"/>
          <w:color w:val="323130"/>
          <w:sz w:val="24"/>
          <w:szCs w:val="24"/>
        </w:rPr>
        <w:br/>
        <w:t>Scritto dalla professoressa Mary Fisduff, una irlandese che è esperta di politica di coesistenza e di risoluzione dei conflitti, coinvolta negli anni 90 nelle negoziazioni a seguito della guerra civile dell'Irlanda del Nord e poi in altri paesi.</w:t>
      </w:r>
      <w:r>
        <w:rPr>
          <w:rFonts w:ascii="Segoe UI" w:eastAsia="Segoe UI" w:hAnsi="Segoe UI" w:cs="Segoe UI"/>
          <w:color w:val="323130"/>
          <w:sz w:val="24"/>
          <w:szCs w:val="24"/>
        </w:rPr>
        <w:br/>
        <w:t xml:space="preserve">Questo libro in particolare mette in comunicazione in connessione la guerra e i cervelli da un punto di vista </w:t>
      </w:r>
      <w:r>
        <w:rPr>
          <w:rFonts w:ascii="Segoe UI" w:eastAsia="Segoe UI" w:hAnsi="Segoe UI" w:cs="Segoe UI"/>
          <w:color w:val="323130"/>
          <w:sz w:val="24"/>
          <w:szCs w:val="24"/>
        </w:rPr>
        <w:t>sia sociale che neurobiologico, per cui era chiaro che attirasse la mia attenzione.</w:t>
      </w:r>
      <w:r>
        <w:rPr>
          <w:rFonts w:ascii="Segoe UI" w:eastAsia="Segoe UI" w:hAnsi="Segoe UI" w:cs="Segoe UI"/>
          <w:color w:val="323130"/>
          <w:sz w:val="24"/>
          <w:szCs w:val="24"/>
        </w:rPr>
        <w:br/>
        <w:t>La secondo, il secondo spunto che ha stimolato la mia attenzione è stata una presa di conoscenza che ho fatto riflettendo su questa frase della costituzione dell'UNESCO che dice, poiché le guerre iniziano nella mente degli uomini e delle donne.</w:t>
      </w:r>
      <w:r>
        <w:rPr>
          <w:rFonts w:ascii="Segoe UI" w:eastAsia="Segoe UI" w:hAnsi="Segoe UI" w:cs="Segoe UI"/>
          <w:color w:val="323130"/>
          <w:sz w:val="24"/>
          <w:szCs w:val="24"/>
        </w:rPr>
        <w:br/>
        <w:t>E nella mente degli uomini e delle donne che devono essere costruite le difese della pace e quindi è chiaro che il cervello e le neuroscienze in qualche maniera hanno a che fare con l</w:t>
      </w:r>
      <w:r>
        <w:rPr>
          <w:rFonts w:ascii="Segoe UI" w:eastAsia="Segoe UI" w:hAnsi="Segoe UI" w:cs="Segoe UI"/>
          <w:color w:val="323130"/>
          <w:sz w:val="24"/>
          <w:szCs w:val="24"/>
        </w:rPr>
        <w:t>a pace e la guerra. E alla fine il terzo.</w:t>
      </w:r>
      <w:r>
        <w:rPr>
          <w:rFonts w:ascii="Segoe UI" w:eastAsia="Segoe UI" w:hAnsi="Segoe UI" w:cs="Segoe UI"/>
          <w:color w:val="323130"/>
          <w:sz w:val="24"/>
          <w:szCs w:val="24"/>
        </w:rPr>
        <w:br/>
        <w:t>Punto mi è stato dato da un contesto del tutto inatteso, nel senso che io non credente, accompagnando mia moglie ad una ad una preghiera della Comunità di Sant'Egidio.</w:t>
      </w:r>
      <w:r>
        <w:rPr>
          <w:rFonts w:ascii="Segoe UI" w:eastAsia="Segoe UI" w:hAnsi="Segoe UI" w:cs="Segoe UI"/>
          <w:color w:val="323130"/>
          <w:sz w:val="24"/>
          <w:szCs w:val="24"/>
        </w:rPr>
        <w:br/>
        <w:t>Ascolto questa preghiera che praticamente è una lista di tutti i luoghi del mondo dove ci sono dei conflitti sanguinosi delle guerre. Come vedete la lista è lunghissima e comprende anche paesi abbastanza poco noti nelle nostre.</w:t>
      </w:r>
      <w:r>
        <w:rPr>
          <w:rFonts w:ascii="Segoe UI" w:eastAsia="Segoe UI" w:hAnsi="Segoe UI" w:cs="Segoe UI"/>
          <w:color w:val="323130"/>
          <w:sz w:val="24"/>
          <w:szCs w:val="24"/>
        </w:rPr>
        <w:br/>
        <w:t>News incluso. Vabbè ovviamente il luoghi come Iran, Iraq, ma Cambogia, Tha</w:t>
      </w:r>
      <w:r>
        <w:rPr>
          <w:rFonts w:ascii="Segoe UI" w:eastAsia="Segoe UI" w:hAnsi="Segoe UI" w:cs="Segoe UI"/>
          <w:color w:val="323130"/>
          <w:sz w:val="24"/>
          <w:szCs w:val="24"/>
        </w:rPr>
        <w:t>ilandia, Camerun occidentale, Somalia, la Siria, conflitto Venezuela, Stati Uniti eccetera eccetera e quindi mettendo insieme questi tre.</w:t>
      </w:r>
      <w:r>
        <w:rPr>
          <w:rFonts w:ascii="Segoe UI" w:eastAsia="Segoe UI" w:hAnsi="Segoe UI" w:cs="Segoe UI"/>
          <w:color w:val="323130"/>
          <w:sz w:val="24"/>
          <w:szCs w:val="24"/>
        </w:rPr>
        <w:br/>
        <w:t>Punti è nata 1 1 chiamata volendo parlare e quindi esprimere, dare il mio contributo a un a una riflessione generale che condivido con voi oggi particolare. Quello che sottolinea questa lunga lista è il fatto.</w:t>
      </w:r>
      <w:r>
        <w:rPr>
          <w:rFonts w:ascii="Segoe UI" w:eastAsia="Segoe UI" w:hAnsi="Segoe UI" w:cs="Segoe UI"/>
          <w:color w:val="323130"/>
          <w:sz w:val="24"/>
          <w:szCs w:val="24"/>
        </w:rPr>
        <w:br/>
        <w:t>Che le guerre e i conflitti in generale nascono in maniera assolutamente uniforme su tutto il globo terracqueo, senza distinzioni di culture e di luoghi, e questo f</w:t>
      </w:r>
      <w:r>
        <w:rPr>
          <w:rFonts w:ascii="Segoe UI" w:eastAsia="Segoe UI" w:hAnsi="Segoe UI" w:cs="Segoe UI"/>
          <w:color w:val="323130"/>
          <w:sz w:val="24"/>
          <w:szCs w:val="24"/>
        </w:rPr>
        <w:t>a pensare che appunto il conflitto sia un'esperienza universale.</w:t>
      </w:r>
      <w:r>
        <w:rPr>
          <w:rFonts w:ascii="Segoe UI" w:eastAsia="Segoe UI" w:hAnsi="Segoe UI" w:cs="Segoe UI"/>
          <w:color w:val="323130"/>
          <w:sz w:val="24"/>
          <w:szCs w:val="24"/>
        </w:rPr>
        <w:br/>
        <w:t xml:space="preserve">Dell'essere umano, della società umana e essendo appunto un'esperienza universale dell'essere umano, della società umana, vi devono essere dei tratti presenti nella nostra specie che in qualche maniera favoriscono e vorrei parlare di questo, di </w:t>
      </w:r>
      <w:r>
        <w:rPr>
          <w:rFonts w:ascii="Segoe UI" w:eastAsia="Segoe UI" w:hAnsi="Segoe UI" w:cs="Segoe UI"/>
          <w:color w:val="323130"/>
          <w:sz w:val="24"/>
          <w:szCs w:val="24"/>
        </w:rPr>
        <w:lastRenderedPageBreak/>
        <w:t>questo film che si chiama.</w:t>
      </w:r>
      <w:r>
        <w:rPr>
          <w:rFonts w:ascii="Segoe UI" w:eastAsia="Segoe UI" w:hAnsi="Segoe UI" w:cs="Segoe UI"/>
          <w:color w:val="323130"/>
          <w:sz w:val="24"/>
          <w:szCs w:val="24"/>
        </w:rPr>
        <w:br/>
        <w:t>Carnage in inglese che prende il che in realtà è una piece teatrale che è stata adattata da Roman Polanski in un film che in italiano è stato tradotto come Dio del massacro, p</w:t>
      </w:r>
      <w:r>
        <w:rPr>
          <w:rFonts w:ascii="Segoe UI" w:eastAsia="Segoe UI" w:hAnsi="Segoe UI" w:cs="Segoe UI"/>
          <w:color w:val="323130"/>
          <w:sz w:val="24"/>
          <w:szCs w:val="24"/>
        </w:rPr>
        <w:t>erché viene utilizzato moltissimo dagli studiosi di relazioni sociali.</w:t>
      </w:r>
      <w:r>
        <w:rPr>
          <w:rFonts w:ascii="Segoe UI" w:eastAsia="Segoe UI" w:hAnsi="Segoe UI" w:cs="Segoe UI"/>
          <w:color w:val="323130"/>
          <w:sz w:val="24"/>
          <w:szCs w:val="24"/>
        </w:rPr>
        <w:br/>
        <w:t>E di psicologia come un modello perfetto di escalation dei conflitti. Che cosa succede in questo film? Succede che due bambini fuori da scuola litigano ferocemente, uno picchia l'altro con una mazza da baseball.</w:t>
      </w:r>
      <w:r>
        <w:rPr>
          <w:rFonts w:ascii="Segoe UI" w:eastAsia="Segoe UI" w:hAnsi="Segoe UI" w:cs="Segoe UI"/>
          <w:color w:val="323130"/>
          <w:sz w:val="24"/>
          <w:szCs w:val="24"/>
        </w:rPr>
        <w:br/>
        <w:t>E a questo punto i genitori educati, benestanti, cercano di risolvere in maniera cosiddetta civile questa questo conflitto fra i ragazzini decidono di incontrarsi.</w:t>
      </w:r>
      <w:r>
        <w:rPr>
          <w:rFonts w:ascii="Segoe UI" w:eastAsia="Segoe UI" w:hAnsi="Segoe UI" w:cs="Segoe UI"/>
          <w:color w:val="323130"/>
          <w:sz w:val="24"/>
          <w:szCs w:val="24"/>
        </w:rPr>
        <w:br/>
        <w:t xml:space="preserve">Nella villetta di una delle due famiglie la l'incontro inizia in </w:t>
      </w:r>
      <w:r>
        <w:rPr>
          <w:rFonts w:ascii="Segoe UI" w:eastAsia="Segoe UI" w:hAnsi="Segoe UI" w:cs="Segoe UI"/>
          <w:color w:val="323130"/>
          <w:sz w:val="24"/>
          <w:szCs w:val="24"/>
        </w:rPr>
        <w:t>maniera molto cordiale e conviviale, si scambiano bicchieri, incontro personale di conoscenza per poi avere progressivamente un'escalation.</w:t>
      </w:r>
      <w:r>
        <w:rPr>
          <w:rFonts w:ascii="Segoe UI" w:eastAsia="Segoe UI" w:hAnsi="Segoe UI" w:cs="Segoe UI"/>
          <w:color w:val="323130"/>
          <w:sz w:val="24"/>
          <w:szCs w:val="24"/>
        </w:rPr>
        <w:br/>
        <w:t>Dei tipica dei conflitti, che porta poi ad un finale molto violento di lite furibonda tra le due famiglie. E proprio in questo film si possono vedere tutti gli stadi di quelli che sono stati descritti da uno studioso dei conflitti.</w:t>
      </w:r>
      <w:r>
        <w:rPr>
          <w:rFonts w:ascii="Segoe UI" w:eastAsia="Segoe UI" w:hAnsi="Segoe UI" w:cs="Segoe UI"/>
          <w:color w:val="323130"/>
          <w:sz w:val="24"/>
          <w:szCs w:val="24"/>
        </w:rPr>
        <w:br/>
        <w:t xml:space="preserve">Friedrich Gassl, NATO a Vienna di 80 anni fa, che è molto noto e parla proprio, ha proprio codificato le i vari, la scala del conflitto che </w:t>
      </w:r>
      <w:r>
        <w:rPr>
          <w:rFonts w:ascii="Segoe UI" w:eastAsia="Segoe UI" w:hAnsi="Segoe UI" w:cs="Segoe UI"/>
          <w:color w:val="323130"/>
          <w:sz w:val="24"/>
          <w:szCs w:val="24"/>
        </w:rPr>
        <w:t>parte dal dal livello più basso, composto da tre livelli che costituiscono la fase.</w:t>
      </w:r>
      <w:r>
        <w:rPr>
          <w:rFonts w:ascii="Segoe UI" w:eastAsia="Segoe UI" w:hAnsi="Segoe UI" w:cs="Segoe UI"/>
          <w:color w:val="323130"/>
          <w:sz w:val="24"/>
          <w:szCs w:val="24"/>
        </w:rPr>
        <w:br/>
        <w:t>Win-win in cui entrambi i contendenti possono vincere la fase di iniziale tensione seguita da polemiche, da un'azione imposta che può voler dire non so, uno dei due contendenti dice all'altro, va bene, allora se vuoi che ti io ti scusi, allora devi fare questo.</w:t>
      </w:r>
      <w:r>
        <w:rPr>
          <w:rFonts w:ascii="Segoe UI" w:eastAsia="Segoe UI" w:hAnsi="Segoe UI" w:cs="Segoe UI"/>
          <w:color w:val="323130"/>
          <w:sz w:val="24"/>
          <w:szCs w:val="24"/>
        </w:rPr>
        <w:br/>
        <w:t>E l'altro risponde, va bene, io faccio questo, ma tu devi fare quest'altro. Ma se si accordano finisce là. Ma se uno dei due dice no e io non lo faccio, allora inizia</w:t>
      </w:r>
      <w:r>
        <w:rPr>
          <w:rFonts w:ascii="Segoe UI" w:eastAsia="Segoe UI" w:hAnsi="Segoe UI" w:cs="Segoe UI"/>
          <w:color w:val="323130"/>
          <w:sz w:val="24"/>
          <w:szCs w:val="24"/>
        </w:rPr>
        <w:t xml:space="preserve"> 1 1 seconda fase che io io vinco, tu perdi win lose.</w:t>
      </w:r>
      <w:r>
        <w:rPr>
          <w:rFonts w:ascii="Segoe UI" w:eastAsia="Segoe UI" w:hAnsi="Segoe UI" w:cs="Segoe UI"/>
          <w:color w:val="323130"/>
          <w:sz w:val="24"/>
          <w:szCs w:val="24"/>
        </w:rPr>
        <w:br/>
        <w:t>In cui uno dei due, per imporre appunto questa azione o all'altro, cerca delle alleanze, getta discredito, cominciano le minacce, allora tu devi fare questo, sennò avrai una ritorsione eccetera. Questa fase poi può progredire se non c'è una di escalation in una ulteriore.</w:t>
      </w:r>
      <w:r>
        <w:rPr>
          <w:rFonts w:ascii="Segoe UI" w:eastAsia="Segoe UI" w:hAnsi="Segoe UI" w:cs="Segoe UI"/>
          <w:color w:val="323130"/>
          <w:sz w:val="24"/>
          <w:szCs w:val="24"/>
        </w:rPr>
        <w:br/>
        <w:t>Fase che è l'usl in cui entrambi iniziano a sabotarsi per appunto per avere delle vendette sul fatto che l'altro non ha risposto al all'azione imposta, tentativi poi che di sabotaggio c</w:t>
      </w:r>
      <w:r>
        <w:rPr>
          <w:rFonts w:ascii="Segoe UI" w:eastAsia="Segoe UI" w:hAnsi="Segoe UI" w:cs="Segoe UI"/>
          <w:color w:val="323130"/>
          <w:sz w:val="24"/>
          <w:szCs w:val="24"/>
        </w:rPr>
        <w:t>he vanno avanti nel tentativo di distruzione che inevitabilmente termina con la ristruttura.</w:t>
      </w:r>
      <w:r>
        <w:rPr>
          <w:rFonts w:ascii="Segoe UI" w:eastAsia="Segoe UI" w:hAnsi="Segoe UI" w:cs="Segoe UI"/>
          <w:color w:val="323130"/>
          <w:sz w:val="24"/>
          <w:szCs w:val="24"/>
        </w:rPr>
        <w:br/>
        <w:t xml:space="preserve">Distruzione reciproca vi suona familiare, cioè questi sono degli eventi che potete vedere in molte rappresentazioni teatrali, film, ma purtroppo sono rappresentazioni </w:t>
      </w:r>
      <w:r>
        <w:rPr>
          <w:rFonts w:ascii="Segoe UI" w:eastAsia="Segoe UI" w:hAnsi="Segoe UI" w:cs="Segoe UI"/>
          <w:color w:val="323130"/>
          <w:sz w:val="24"/>
          <w:szCs w:val="24"/>
        </w:rPr>
        <w:lastRenderedPageBreak/>
        <w:t>della realtà quotidiana dei conflitti a tutti i livelli e in particolare è interessante capire.</w:t>
      </w:r>
      <w:r>
        <w:rPr>
          <w:rFonts w:ascii="Segoe UI" w:eastAsia="Segoe UI" w:hAnsi="Segoe UI" w:cs="Segoe UI"/>
          <w:color w:val="323130"/>
          <w:sz w:val="24"/>
          <w:szCs w:val="24"/>
        </w:rPr>
        <w:br/>
        <w:t>Che questa cosa qua può avvenire, appunto a diversi livelli, livelli dal punto di vista psicologico. E qui io rubo un attimo il mestiere al mio collega Fabi</w:t>
      </w:r>
      <w:r>
        <w:rPr>
          <w:rFonts w:ascii="Segoe UI" w:eastAsia="Segoe UI" w:hAnsi="Segoe UI" w:cs="Segoe UI"/>
          <w:color w:val="323130"/>
          <w:sz w:val="24"/>
          <w:szCs w:val="24"/>
        </w:rPr>
        <w:t>o Del mestiere mi intrufolo in nella psicologia per identificare quattro livelli, conflitti all'interno di un individuo, il conflitto interiore rappresentato.</w:t>
      </w:r>
      <w:r>
        <w:rPr>
          <w:rFonts w:ascii="Segoe UI" w:eastAsia="Segoe UI" w:hAnsi="Segoe UI" w:cs="Segoe UI"/>
          <w:color w:val="323130"/>
          <w:sz w:val="24"/>
          <w:szCs w:val="24"/>
        </w:rPr>
        <w:br/>
        <w:t>È stato molto bene da questa statua di Auguste Rodin o tra due parti il conflitto, che può essere anche interpersonale, lo vediamo in quest'altra statua cosiddetta dell'amore, in cui vedete il momento dell'amore e poi il momento dell'odio tra gruppi, il conflitto intergruppo.</w:t>
      </w:r>
      <w:r>
        <w:rPr>
          <w:rFonts w:ascii="Segoe UI" w:eastAsia="Segoe UI" w:hAnsi="Segoe UI" w:cs="Segoe UI"/>
          <w:color w:val="323130"/>
          <w:sz w:val="24"/>
          <w:szCs w:val="24"/>
        </w:rPr>
        <w:br/>
        <w:t>O tra organizzazioni e conflitto interorganizzativo tutti questi quattro liv</w:t>
      </w:r>
      <w:r>
        <w:rPr>
          <w:rFonts w:ascii="Segoe UI" w:eastAsia="Segoe UI" w:hAnsi="Segoe UI" w:cs="Segoe UI"/>
          <w:color w:val="323130"/>
          <w:sz w:val="24"/>
          <w:szCs w:val="24"/>
        </w:rPr>
        <w:t>elli di conflitto. Per cosa le persone entrano in conflitto? Beh, per delle divergenze. Fondamentalmente questi sono alcuni esempi.</w:t>
      </w:r>
      <w:r>
        <w:rPr>
          <w:rFonts w:ascii="Segoe UI" w:eastAsia="Segoe UI" w:hAnsi="Segoe UI" w:cs="Segoe UI"/>
          <w:color w:val="323130"/>
          <w:sz w:val="24"/>
          <w:szCs w:val="24"/>
        </w:rPr>
        <w:br/>
        <w:t>Di conflitti basati su obiettivi e interessi contrastanti, ad esempio, in un contesto di scarse risorse, quando un gruppo, una persona, desidera un risultato diverso degli altri o in una competizione, può volere, che ne so, un.</w:t>
      </w:r>
      <w:r>
        <w:rPr>
          <w:rFonts w:ascii="Segoe UI" w:eastAsia="Segoe UI" w:hAnsi="Segoe UI" w:cs="Segoe UI"/>
          <w:color w:val="323130"/>
          <w:sz w:val="24"/>
          <w:szCs w:val="24"/>
        </w:rPr>
        <w:br/>
        <w:t>Un oggetto, un potere, un qualche cosa che è in possesso dell'altro. Ci possono essere delle divergenze anche dal punto di vista cognitivo, cioè differe</w:t>
      </w:r>
      <w:r>
        <w:rPr>
          <w:rFonts w:ascii="Segoe UI" w:eastAsia="Segoe UI" w:hAnsi="Segoe UI" w:cs="Segoe UI"/>
          <w:color w:val="323130"/>
          <w:sz w:val="24"/>
          <w:szCs w:val="24"/>
        </w:rPr>
        <w:t>nze di valori e opinioni, cioè punti di vista su norme culturali, interpretazione dei fatti, come.</w:t>
      </w:r>
      <w:r>
        <w:rPr>
          <w:rFonts w:ascii="Segoe UI" w:eastAsia="Segoe UI" w:hAnsi="Segoe UI" w:cs="Segoe UI"/>
          <w:color w:val="323130"/>
          <w:sz w:val="24"/>
          <w:szCs w:val="24"/>
        </w:rPr>
        <w:br/>
        <w:t>Banali incomprensioni, ma anche proprio delle credenze, delle convinzioni legate a culture molto diverse, possono esserci appunto queste forti divergenze, oppure un conflitto affettivo in cui due individui non vanno d'accordo per caratteristiche.</w:t>
      </w:r>
      <w:r>
        <w:rPr>
          <w:rFonts w:ascii="Segoe UI" w:eastAsia="Segoe UI" w:hAnsi="Segoe UI" w:cs="Segoe UI"/>
          <w:color w:val="323130"/>
          <w:sz w:val="24"/>
          <w:szCs w:val="24"/>
        </w:rPr>
        <w:br/>
        <w:t>Diverse a livello anche istintivo e viscerale, una persona può non piacervi e infine, a livello comportamentale una persona può non piacervi per come si comporta o un</w:t>
      </w:r>
      <w:r>
        <w:rPr>
          <w:rFonts w:ascii="Segoe UI" w:eastAsia="Segoe UI" w:hAnsi="Segoe UI" w:cs="Segoe UI"/>
          <w:color w:val="323130"/>
          <w:sz w:val="24"/>
          <w:szCs w:val="24"/>
        </w:rPr>
        <w:t xml:space="preserve"> gruppo si comporta in modo che è inaccettabile per gli altri, che ne so?</w:t>
      </w:r>
      <w:r>
        <w:rPr>
          <w:rFonts w:ascii="Segoe UI" w:eastAsia="Segoe UI" w:hAnsi="Segoe UI" w:cs="Segoe UI"/>
          <w:color w:val="323130"/>
          <w:sz w:val="24"/>
          <w:szCs w:val="24"/>
        </w:rPr>
        <w:br/>
        <w:t>Chi chi fa la grigliata sul terrazzo di casa inondando di odori tutti gli altri appartamenti, è chiaro che generano una divergenza. E come si va? Come si risolve questa cosa qui? Beh, ci può essere semplice tolleranza oppure evitamento.</w:t>
      </w:r>
      <w:r>
        <w:rPr>
          <w:rFonts w:ascii="Segoe UI" w:eastAsia="Segoe UI" w:hAnsi="Segoe UI" w:cs="Segoe UI"/>
          <w:color w:val="323130"/>
          <w:sz w:val="24"/>
          <w:szCs w:val="24"/>
        </w:rPr>
        <w:br/>
        <w:t>Per cui una persona dice va bene, io ho una credenza politica a tu hai credenza B conviviamo, ognuno va per la sua strada o anche comportamentale, tu vivi in un certo modo, io vivo in un'altro e le per</w:t>
      </w:r>
      <w:r>
        <w:rPr>
          <w:rFonts w:ascii="Segoe UI" w:eastAsia="Segoe UI" w:hAnsi="Segoe UI" w:cs="Segoe UI"/>
          <w:color w:val="323130"/>
          <w:sz w:val="24"/>
          <w:szCs w:val="24"/>
        </w:rPr>
        <w:t>sone non si frequentano, non si vedono, non interagiscono.</w:t>
      </w:r>
      <w:r>
        <w:rPr>
          <w:rFonts w:ascii="Segoe UI" w:eastAsia="Segoe UI" w:hAnsi="Segoe UI" w:cs="Segoe UI"/>
          <w:color w:val="323130"/>
          <w:sz w:val="24"/>
          <w:szCs w:val="24"/>
        </w:rPr>
        <w:br/>
        <w:t>E quindi la domanda è se è possibile, tramite appunto divergenza o tolleranza, evitare il conflitto quando ci sono delle differenze di modi di vedere e di vivere tra le persone, perché si va?</w:t>
      </w:r>
      <w:r>
        <w:rPr>
          <w:rFonts w:ascii="Segoe UI" w:eastAsia="Segoe UI" w:hAnsi="Segoe UI" w:cs="Segoe UI"/>
          <w:color w:val="323130"/>
          <w:sz w:val="24"/>
          <w:szCs w:val="24"/>
        </w:rPr>
        <w:br/>
        <w:t xml:space="preserve">Poi al conflitto, e il conflitto viene definito come un disaccordo moltiplicato per </w:t>
      </w:r>
      <w:r>
        <w:rPr>
          <w:rFonts w:ascii="Segoe UI" w:eastAsia="Segoe UI" w:hAnsi="Segoe UI" w:cs="Segoe UI"/>
          <w:color w:val="323130"/>
          <w:sz w:val="24"/>
          <w:szCs w:val="24"/>
        </w:rPr>
        <w:lastRenderedPageBreak/>
        <w:t>un'emozione. Qui vediamo questo momento di altissima tensione in due giocatori famosi e estremamente.</w:t>
      </w:r>
      <w:r>
        <w:rPr>
          <w:rFonts w:ascii="Segoe UI" w:eastAsia="Segoe UI" w:hAnsi="Segoe UI" w:cs="Segoe UI"/>
          <w:color w:val="323130"/>
          <w:sz w:val="24"/>
          <w:szCs w:val="24"/>
        </w:rPr>
        <w:br/>
        <w:t>Testosteronici come Ibrahimovic e Lukaku e quindi è chiaro che questa immag</w:t>
      </w:r>
      <w:r>
        <w:rPr>
          <w:rFonts w:ascii="Segoe UI" w:eastAsia="Segoe UI" w:hAnsi="Segoe UI" w:cs="Segoe UI"/>
          <w:color w:val="323130"/>
          <w:sz w:val="24"/>
          <w:szCs w:val="24"/>
        </w:rPr>
        <w:t>ine proprio fa vedere quanto carica di emozione sia il questo momento appunto di disaccordo tra i due calciatori che non sappiamo quale fosse.</w:t>
      </w:r>
      <w:r>
        <w:rPr>
          <w:rFonts w:ascii="Segoe UI" w:eastAsia="Segoe UI" w:hAnsi="Segoe UI" w:cs="Segoe UI"/>
          <w:color w:val="323130"/>
          <w:sz w:val="24"/>
          <w:szCs w:val="24"/>
        </w:rPr>
        <w:br/>
        <w:t>E a questo punto dobbiamo parlare però di emozioni. Cosa sono? Le emozioni sono state classificate in maniera molto puntuale da pluchnik, un e da tanti altri, ma in particolare pluchnik, uno scienziato americano.</w:t>
      </w:r>
      <w:r>
        <w:rPr>
          <w:rFonts w:ascii="Segoe UI" w:eastAsia="Segoe UI" w:hAnsi="Segoe UI" w:cs="Segoe UI"/>
          <w:color w:val="323130"/>
          <w:sz w:val="24"/>
          <w:szCs w:val="24"/>
        </w:rPr>
        <w:br/>
        <w:t>Ne ha fatto 1 1 studio nel 2001 in cui le definisce un po un po più il dettaglio e ad oggi c'è consenso.</w:t>
      </w:r>
      <w:r>
        <w:rPr>
          <w:rFonts w:ascii="Segoe UI" w:eastAsia="Segoe UI" w:hAnsi="Segoe UI" w:cs="Segoe UI"/>
          <w:color w:val="323130"/>
          <w:sz w:val="24"/>
          <w:szCs w:val="24"/>
        </w:rPr>
        <w:br/>
        <w:t>Sul fatto che esistano quattro emozioni negative, l</w:t>
      </w:r>
      <w:r>
        <w:rPr>
          <w:rFonts w:ascii="Segoe UI" w:eastAsia="Segoe UI" w:hAnsi="Segoe UI" w:cs="Segoe UI"/>
          <w:color w:val="323130"/>
          <w:sz w:val="24"/>
          <w:szCs w:val="24"/>
        </w:rPr>
        <w:t>a paura, la rabbia, disgusto e la tristezza, una emozione di tipo neutro, quindi di aspettativa o di attesa così detta è un nuovo, è stata inserita più recentemente.</w:t>
      </w:r>
      <w:r>
        <w:rPr>
          <w:rFonts w:ascii="Segoe UI" w:eastAsia="Segoe UI" w:hAnsi="Segoe UI" w:cs="Segoe UI"/>
          <w:color w:val="323130"/>
          <w:sz w:val="24"/>
          <w:szCs w:val="24"/>
        </w:rPr>
        <w:br/>
        <w:t>E tre positive, la gioia, la sorpresa e anche la fiducia che è anche 111 emozione che è stata un po' ridefinita recentemente. Da notare che gli esseri umani la esprimono a livello facciale, come si vede.</w:t>
      </w:r>
      <w:r>
        <w:rPr>
          <w:rFonts w:ascii="Segoe UI" w:eastAsia="Segoe UI" w:hAnsi="Segoe UI" w:cs="Segoe UI"/>
          <w:color w:val="323130"/>
          <w:sz w:val="24"/>
          <w:szCs w:val="24"/>
        </w:rPr>
        <w:br/>
        <w:t>Dalle espressioni di questo attore famoso Roth, ma anche dalle facce di questi politici, noi abbiamo in Italia un Primo ministro e la nostra p</w:t>
      </w:r>
      <w:r>
        <w:rPr>
          <w:rFonts w:ascii="Segoe UI" w:eastAsia="Segoe UI" w:hAnsi="Segoe UI" w:cs="Segoe UI"/>
          <w:color w:val="323130"/>
          <w:sz w:val="24"/>
          <w:szCs w:val="24"/>
        </w:rPr>
        <w:t>rima ministra è una campionessa di espressioni facciali anche molto riportati dai media internazionali.</w:t>
      </w:r>
      <w:r>
        <w:rPr>
          <w:rFonts w:ascii="Segoe UI" w:eastAsia="Segoe UI" w:hAnsi="Segoe UI" w:cs="Segoe UI"/>
          <w:color w:val="323130"/>
          <w:sz w:val="24"/>
          <w:szCs w:val="24"/>
        </w:rPr>
        <w:br/>
        <w:t>E queste emozioni primarie negli esseri umani ci si può chiedere, ma come vengono generate? E questo mi permette di parlarvi del dell'amigdala. L'amigdala è un nucleo nel nostro cervello posizionato proprio dietro gli occhi.</w:t>
      </w:r>
      <w:r>
        <w:rPr>
          <w:rFonts w:ascii="Segoe UI" w:eastAsia="Segoe UI" w:hAnsi="Segoe UI" w:cs="Segoe UI"/>
          <w:color w:val="323130"/>
          <w:sz w:val="24"/>
          <w:szCs w:val="24"/>
        </w:rPr>
        <w:br/>
        <w:t>E fa pare una questa piccola regione fa parte del sistema limbico che qui è disegnato in arancione ed è vedete in un se voi tagliate il cervello a livello proprio centrale dell'amigda</w:t>
      </w:r>
      <w:r>
        <w:rPr>
          <w:rFonts w:ascii="Segoe UI" w:eastAsia="Segoe UI" w:hAnsi="Segoe UI" w:cs="Segoe UI"/>
          <w:color w:val="323130"/>
          <w:sz w:val="24"/>
          <w:szCs w:val="24"/>
        </w:rPr>
        <w:t>la in maniera con una sezione coronale.</w:t>
      </w:r>
      <w:r>
        <w:rPr>
          <w:rFonts w:ascii="Segoe UI" w:eastAsia="Segoe UI" w:hAnsi="Segoe UI" w:cs="Segoe UI"/>
          <w:color w:val="323130"/>
          <w:sz w:val="24"/>
          <w:szCs w:val="24"/>
        </w:rPr>
        <w:br/>
        <w:t>La vedrete posizionare qua bilateralmente perché sono presenti due nuclei identici da entrambi gli emisferi o se sezionate il cervello dalla posizione anteriore a posteriore, ecco che la trovate qua subito vicino al nervo 8.</w:t>
      </w:r>
      <w:r>
        <w:rPr>
          <w:rFonts w:ascii="Segoe UI" w:eastAsia="Segoe UI" w:hAnsi="Segoe UI" w:cs="Segoe UI"/>
          <w:color w:val="323130"/>
          <w:sz w:val="24"/>
          <w:szCs w:val="24"/>
        </w:rPr>
        <w:br/>
        <w:t>Con sotto le cortecce. E interessante il fatto che uno studio del della Medical University di Vienna di pochi anni fa, del 2009, ha stimolato un centinaio di persone.</w:t>
      </w:r>
      <w:r>
        <w:rPr>
          <w:rFonts w:ascii="Segoe UI" w:eastAsia="Segoe UI" w:hAnsi="Segoe UI" w:cs="Segoe UI"/>
          <w:color w:val="323130"/>
          <w:sz w:val="24"/>
          <w:szCs w:val="24"/>
        </w:rPr>
        <w:br/>
        <w:t>Dentro una macchina per la risonanza magnetica funzionale e in modo che provasse</w:t>
      </w:r>
      <w:r>
        <w:rPr>
          <w:rFonts w:ascii="Segoe UI" w:eastAsia="Segoe UI" w:hAnsi="Segoe UI" w:cs="Segoe UI"/>
          <w:color w:val="323130"/>
          <w:sz w:val="24"/>
          <w:szCs w:val="24"/>
        </w:rPr>
        <w:t>ro le diverse emozioni e indifferentemente dal dal tipo di emozione, si accendeva sempre. Vedete riconoscete qua l'amigdala, questi sono falsi colori, una heatmap.</w:t>
      </w:r>
      <w:r>
        <w:rPr>
          <w:rFonts w:ascii="Segoe UI" w:eastAsia="Segoe UI" w:hAnsi="Segoe UI" w:cs="Segoe UI"/>
          <w:color w:val="323130"/>
          <w:sz w:val="24"/>
          <w:szCs w:val="24"/>
        </w:rPr>
        <w:br/>
        <w:t xml:space="preserve">In mostra le zone più attive del cervello per in presenza di rabbia, disgusto, paura, </w:t>
      </w:r>
      <w:r>
        <w:rPr>
          <w:rFonts w:ascii="Segoe UI" w:eastAsia="Segoe UI" w:hAnsi="Segoe UI" w:cs="Segoe UI"/>
          <w:color w:val="323130"/>
          <w:sz w:val="24"/>
          <w:szCs w:val="24"/>
        </w:rPr>
        <w:lastRenderedPageBreak/>
        <w:t>gioia, tristezza. E questa qui è la l'emozione neutrale, sempre, sempre l'amigdala. Quindi questo è stato un'ulteriore studio tra i tanti.</w:t>
      </w:r>
      <w:r>
        <w:rPr>
          <w:rFonts w:ascii="Segoe UI" w:eastAsia="Segoe UI" w:hAnsi="Segoe UI" w:cs="Segoe UI"/>
          <w:color w:val="323130"/>
          <w:sz w:val="24"/>
          <w:szCs w:val="24"/>
        </w:rPr>
        <w:br/>
        <w:t>Che dimostra che le emozioni sono generati nell'amigdala, ma l'amigdala non agisce da sola, fa parte innanzitutto di un del</w:t>
      </w:r>
      <w:r>
        <w:rPr>
          <w:rFonts w:ascii="Segoe UI" w:eastAsia="Segoe UI" w:hAnsi="Segoe UI" w:cs="Segoe UI"/>
          <w:color w:val="323130"/>
          <w:sz w:val="24"/>
          <w:szCs w:val="24"/>
        </w:rPr>
        <w:t xml:space="preserve"> sistema limbico, come vi dicevo prima, che viene anche chiamato circuito di papet dal in anatomia umana nel.</w:t>
      </w:r>
      <w:r>
        <w:rPr>
          <w:rFonts w:ascii="Segoe UI" w:eastAsia="Segoe UI" w:hAnsi="Segoe UI" w:cs="Segoe UI"/>
          <w:color w:val="323130"/>
          <w:sz w:val="24"/>
          <w:szCs w:val="24"/>
        </w:rPr>
        <w:br/>
        <w:t>Questo è un circuito definito nel 37 che comprende appunto l'amigdala, l'ippocampo, l'insula, il talamo e l'ipotalamo, sistema ad alto contenuto di recettori per la dopamina, che è definito nel modello a due sistemi di Steinberg.</w:t>
      </w:r>
      <w:r>
        <w:rPr>
          <w:rFonts w:ascii="Segoe UI" w:eastAsia="Segoe UI" w:hAnsi="Segoe UI" w:cs="Segoe UI"/>
          <w:color w:val="323130"/>
          <w:sz w:val="24"/>
          <w:szCs w:val="24"/>
        </w:rPr>
        <w:br/>
        <w:t>Un'altro psicologo che ha proposto sta teoria nel 2010 che rappresenti il cosiddetto sistema socio-emotivo, cioè quello che regola le nostre emozioni e la nostra interazion</w:t>
      </w:r>
      <w:r>
        <w:rPr>
          <w:rFonts w:ascii="Segoe UI" w:eastAsia="Segoe UI" w:hAnsi="Segoe UI" w:cs="Segoe UI"/>
          <w:color w:val="323130"/>
          <w:sz w:val="24"/>
          <w:szCs w:val="24"/>
        </w:rPr>
        <w:t>e con gli altri esseri umani e questo sistema è in un equilibrio antagonista e.</w:t>
      </w:r>
      <w:r>
        <w:rPr>
          <w:rFonts w:ascii="Segoe UI" w:eastAsia="Segoe UI" w:hAnsi="Segoe UI" w:cs="Segoe UI"/>
          <w:color w:val="323130"/>
          <w:sz w:val="24"/>
          <w:szCs w:val="24"/>
        </w:rPr>
        <w:br/>
        <w:t>E sinergico con il sistema di controllo cognitivo della corteccia prefrontale, che, come un sistema Yin e Yang, può controllare il sistema socio-emotivo per cui possono prevalere l'uno o l'altro.</w:t>
      </w:r>
      <w:r>
        <w:rPr>
          <w:rFonts w:ascii="Segoe UI" w:eastAsia="Segoe UI" w:hAnsi="Segoe UI" w:cs="Segoe UI"/>
          <w:color w:val="323130"/>
          <w:sz w:val="24"/>
          <w:szCs w:val="24"/>
        </w:rPr>
        <w:br/>
        <w:t xml:space="preserve">Un esempio di come questo modello a due sistemi si applichi proprio nella nel funzionamento del nostro cervello è dato dalla paura, un'emozione primaria universale, come mostrato da questi bellissimi esempi di facce che esprimono paura </w:t>
      </w:r>
      <w:r>
        <w:rPr>
          <w:rFonts w:ascii="Segoe UI" w:eastAsia="Segoe UI" w:hAnsi="Segoe UI" w:cs="Segoe UI"/>
          <w:color w:val="323130"/>
          <w:sz w:val="24"/>
          <w:szCs w:val="24"/>
        </w:rPr>
        <w:t>nella storia dell'arte.</w:t>
      </w:r>
      <w:r>
        <w:rPr>
          <w:rFonts w:ascii="Segoe UI" w:eastAsia="Segoe UI" w:hAnsi="Segoe UI" w:cs="Segoe UI"/>
          <w:color w:val="323130"/>
          <w:sz w:val="24"/>
          <w:szCs w:val="24"/>
        </w:rPr>
        <w:br/>
        <w:t>È una reazione anche fisiologica di allerta di fronte a un periodo e di reazione, infatti quando si ha paura aumenta il cortisolo, il battito del cuore, il respiro, arriva più glucosio ai muscoli per poter o combattere o fuggire.</w:t>
      </w:r>
      <w:r>
        <w:rPr>
          <w:rFonts w:ascii="Segoe UI" w:eastAsia="Segoe UI" w:hAnsi="Segoe UI" w:cs="Segoe UI"/>
          <w:color w:val="323130"/>
          <w:sz w:val="24"/>
          <w:szCs w:val="24"/>
        </w:rPr>
        <w:br/>
        <w:t>E quindi ci sono tutta una serie di reazioni fisiologiche oltre che emotive e vi dicevo questo, scusate, devo bere un attimo.</w:t>
      </w:r>
      <w:r>
        <w:rPr>
          <w:rFonts w:ascii="Segoe UI" w:eastAsia="Segoe UI" w:hAnsi="Segoe UI" w:cs="Segoe UI"/>
          <w:color w:val="323130"/>
          <w:sz w:val="24"/>
          <w:szCs w:val="24"/>
        </w:rPr>
        <w:br/>
        <w:t>Questo sistema, questo modello a due sistemi di steinberg, si applica molto bene.</w:t>
      </w:r>
      <w:r>
        <w:rPr>
          <w:rFonts w:ascii="Segoe UI" w:eastAsia="Segoe UI" w:hAnsi="Segoe UI" w:cs="Segoe UI"/>
          <w:color w:val="323130"/>
          <w:sz w:val="24"/>
          <w:szCs w:val="24"/>
        </w:rPr>
        <w:br/>
        <w:t xml:space="preserve">Proprio alla paura e ed è rappresentato in questo </w:t>
      </w:r>
      <w:r>
        <w:rPr>
          <w:rFonts w:ascii="Segoe UI" w:eastAsia="Segoe UI" w:hAnsi="Segoe UI" w:cs="Segoe UI"/>
          <w:color w:val="323130"/>
          <w:sz w:val="24"/>
          <w:szCs w:val="24"/>
        </w:rPr>
        <w:t>modello del due vie delle emozioni, secondo Joseph ledoux, un'altro famosissimo neuroscienziato statunitense, cioè considera ledoux.</w:t>
      </w:r>
      <w:r>
        <w:rPr>
          <w:rFonts w:ascii="Segoe UI" w:eastAsia="Segoe UI" w:hAnsi="Segoe UI" w:cs="Segoe UI"/>
          <w:color w:val="323130"/>
          <w:sz w:val="24"/>
          <w:szCs w:val="24"/>
        </w:rPr>
        <w:br/>
        <w:t>Lo stimolo di paura che arriva attraverso gli occhi, quindi è uno stimolo visivo, viene processato nel primo centro visivo che è il talamo proiettato alla corteccia visiva, dove viene ulteriormente elaborato per poi dare un significato.</w:t>
      </w:r>
      <w:r>
        <w:rPr>
          <w:rFonts w:ascii="Segoe UI" w:eastAsia="Segoe UI" w:hAnsi="Segoe UI" w:cs="Segoe UI"/>
          <w:color w:val="323130"/>
          <w:sz w:val="24"/>
          <w:szCs w:val="24"/>
        </w:rPr>
        <w:br/>
        <w:t>E dare informazioni alla corteccia prefrontale che dice, Beh sì, è una cosa che può far paura così colà colà che può essere un pericolo. Quest</w:t>
      </w:r>
      <w:r>
        <w:rPr>
          <w:rFonts w:ascii="Segoe UI" w:eastAsia="Segoe UI" w:hAnsi="Segoe UI" w:cs="Segoe UI"/>
          <w:color w:val="323130"/>
          <w:sz w:val="24"/>
          <w:szCs w:val="24"/>
        </w:rPr>
        <w:t>o manda la corteccia prefrontale, l'informazione all'amigdala che scatena l'emozione della paura e quindi.</w:t>
      </w:r>
      <w:r>
        <w:rPr>
          <w:rFonts w:ascii="Segoe UI" w:eastAsia="Segoe UI" w:hAnsi="Segoe UI" w:cs="Segoe UI"/>
          <w:color w:val="323130"/>
          <w:sz w:val="24"/>
          <w:szCs w:val="24"/>
        </w:rPr>
        <w:br/>
        <w:t xml:space="preserve">Si ha una risposta poi fisiologica che prepara il corpo alla risposta di fuga o di </w:t>
      </w:r>
      <w:r>
        <w:rPr>
          <w:rFonts w:ascii="Segoe UI" w:eastAsia="Segoe UI" w:hAnsi="Segoe UI" w:cs="Segoe UI"/>
          <w:color w:val="323130"/>
          <w:sz w:val="24"/>
          <w:szCs w:val="24"/>
        </w:rPr>
        <w:lastRenderedPageBreak/>
        <w:t>combattimento, questa via chiamata alta via o via corticale proprio perché coinvolge le cortecce.</w:t>
      </w:r>
      <w:r>
        <w:rPr>
          <w:rFonts w:ascii="Segoe UI" w:eastAsia="Segoe UI" w:hAnsi="Segoe UI" w:cs="Segoe UI"/>
          <w:color w:val="323130"/>
          <w:sz w:val="24"/>
          <w:szCs w:val="24"/>
        </w:rPr>
        <w:br/>
        <w:t xml:space="preserve">Produce una risposta lenta e consapevole. Tutto diverso rispetto invece alla situazione che, ripeto, avviene in parallelo, cioè lo stesso identico stimolo arriva al talamo ma non procede verso la corteccia visiva. Può anche </w:t>
      </w:r>
      <w:r>
        <w:rPr>
          <w:rFonts w:ascii="Segoe UI" w:eastAsia="Segoe UI" w:hAnsi="Segoe UI" w:cs="Segoe UI"/>
          <w:color w:val="323130"/>
          <w:sz w:val="24"/>
          <w:szCs w:val="24"/>
        </w:rPr>
        <w:t>mandare delle dei segnali.</w:t>
      </w:r>
      <w:r>
        <w:rPr>
          <w:rFonts w:ascii="Segoe UI" w:eastAsia="Segoe UI" w:hAnsi="Segoe UI" w:cs="Segoe UI"/>
          <w:color w:val="323130"/>
          <w:sz w:val="24"/>
          <w:szCs w:val="24"/>
        </w:rPr>
        <w:br/>
        <w:t>All'amigdala e quindi scatenare la risposta di paura secondo una risposta che sarà rapida e incosciente. Questa è la via bassa o subcorticale. Normalmente le due vie convivono.</w:t>
      </w:r>
      <w:r>
        <w:rPr>
          <w:rFonts w:ascii="Segoe UI" w:eastAsia="Segoe UI" w:hAnsi="Segoe UI" w:cs="Segoe UI"/>
          <w:color w:val="323130"/>
          <w:sz w:val="24"/>
          <w:szCs w:val="24"/>
        </w:rPr>
        <w:br/>
        <w:t>Per cui si incomincia avere un po' paura, ma fondamentalmente poi c'è la capacità della via alta di controllare la paura, che sarebbe se no indiscriminata, e di agire in maniera razionale.</w:t>
      </w:r>
      <w:r>
        <w:rPr>
          <w:rFonts w:ascii="Segoe UI" w:eastAsia="Segoe UI" w:hAnsi="Segoe UI" w:cs="Segoe UI"/>
          <w:color w:val="323130"/>
          <w:sz w:val="24"/>
          <w:szCs w:val="24"/>
        </w:rPr>
        <w:br/>
        <w:t>Ma ci possono essere delle situazioni in cui la via alta viene esclusa, per cui funziona solamente la via bassa, un ese</w:t>
      </w:r>
      <w:r>
        <w:rPr>
          <w:rFonts w:ascii="Segoe UI" w:eastAsia="Segoe UI" w:hAnsi="Segoe UI" w:cs="Segoe UI"/>
          <w:color w:val="323130"/>
          <w:sz w:val="24"/>
          <w:szCs w:val="24"/>
        </w:rPr>
        <w:t>mpio di questo, o meglio questo tipo di funzionamento in cui è la via bassa che domina senza lasciare spazio alla via alta.</w:t>
      </w:r>
      <w:r>
        <w:rPr>
          <w:rFonts w:ascii="Segoe UI" w:eastAsia="Segoe UI" w:hAnsi="Segoe UI" w:cs="Segoe UI"/>
          <w:color w:val="323130"/>
          <w:sz w:val="24"/>
          <w:szCs w:val="24"/>
        </w:rPr>
        <w:br/>
        <w:t>Vi è stato definito il sequestro dell'amigdala o amigdala hijack è un termine coniato dallo psicologo Daniele Goleman nel 95 Daniele Goleman. Conoscono tutti o tantissime persone, perché magari avete anche voi letto il libro l'intelligenza emotiva.</w:t>
      </w:r>
      <w:r>
        <w:rPr>
          <w:rFonts w:ascii="Segoe UI" w:eastAsia="Segoe UI" w:hAnsi="Segoe UI" w:cs="Segoe UI"/>
          <w:color w:val="323130"/>
          <w:sz w:val="24"/>
          <w:szCs w:val="24"/>
        </w:rPr>
        <w:br/>
        <w:t>E ed è per esempio quello che si scatenò il giorno del Black Friday, quando una massa di persone che cercavano di comprare oggetti a sconto</w:t>
      </w:r>
      <w:r>
        <w:rPr>
          <w:rFonts w:ascii="Segoe UI" w:eastAsia="Segoe UI" w:hAnsi="Segoe UI" w:cs="Segoe UI"/>
          <w:color w:val="323130"/>
          <w:sz w:val="24"/>
          <w:szCs w:val="24"/>
        </w:rPr>
        <w:t xml:space="preserve"> andò in panico e si calpestò l'un l'altro.</w:t>
      </w:r>
      <w:r>
        <w:rPr>
          <w:rFonts w:ascii="Segoe UI" w:eastAsia="Segoe UI" w:hAnsi="Segoe UI" w:cs="Segoe UI"/>
          <w:color w:val="323130"/>
          <w:sz w:val="24"/>
          <w:szCs w:val="24"/>
        </w:rPr>
        <w:br/>
        <w:t>Uccidendo molte persone lì, tutta una serie di persone che magari erano persone educate e controllate, normali, eccetera, hanno improvvisamente avuto una reazione collettiva totalmente irrazionale.</w:t>
      </w:r>
      <w:r>
        <w:rPr>
          <w:rFonts w:ascii="Segoe UI" w:eastAsia="Segoe UI" w:hAnsi="Segoe UI" w:cs="Segoe UI"/>
          <w:color w:val="323130"/>
          <w:sz w:val="24"/>
          <w:szCs w:val="24"/>
        </w:rPr>
        <w:br/>
        <w:t>Di paura che ha generato appunto dei comportamenti fuori controllo. Ecco, l'Amigdala high Jack è un fenomeno che purtroppo può avvenire in tanti modi e dimostra il fatto che il nostro cervello in qualche maniera è manipolabile, cioè non abbiamo.</w:t>
      </w:r>
      <w:r>
        <w:rPr>
          <w:rFonts w:ascii="Segoe UI" w:eastAsia="Segoe UI" w:hAnsi="Segoe UI" w:cs="Segoe UI"/>
          <w:color w:val="323130"/>
          <w:sz w:val="24"/>
          <w:szCs w:val="24"/>
        </w:rPr>
        <w:br/>
        <w:t xml:space="preserve">Un controllo perfetto e </w:t>
      </w:r>
      <w:r>
        <w:rPr>
          <w:rFonts w:ascii="Segoe UI" w:eastAsia="Segoe UI" w:hAnsi="Segoe UI" w:cs="Segoe UI"/>
          <w:color w:val="323130"/>
          <w:sz w:val="24"/>
          <w:szCs w:val="24"/>
        </w:rPr>
        <w:t>assolutamente sempre volontario ci può essere, ci possono essere dei modi per far sì che il nostro cervello agisca attraverso l'amigdala, controllando appunto smobilitando quelle che sono delle azioni non controllate generate dalla paura.</w:t>
      </w:r>
      <w:r>
        <w:rPr>
          <w:rFonts w:ascii="Segoe UI" w:eastAsia="Segoe UI" w:hAnsi="Segoe UI" w:cs="Segoe UI"/>
          <w:color w:val="323130"/>
          <w:sz w:val="24"/>
          <w:szCs w:val="24"/>
        </w:rPr>
        <w:br/>
        <w:t>Quali sono queste e in particolare se queste stimoli vanno a incidere su delle paure specifiche? Le paure sono state suddivise in primarie, son quelli istintive o ancestrali.</w:t>
      </w:r>
      <w:r>
        <w:rPr>
          <w:rFonts w:ascii="Segoe UI" w:eastAsia="Segoe UI" w:hAnsi="Segoe UI" w:cs="Segoe UI"/>
          <w:color w:val="323130"/>
          <w:sz w:val="24"/>
          <w:szCs w:val="24"/>
        </w:rPr>
        <w:br/>
        <w:t xml:space="preserve">Apprese, per esempio, la paura di un'auto di viaggiare su un'auto a alta velocità o le </w:t>
      </w:r>
      <w:r>
        <w:rPr>
          <w:rFonts w:ascii="Segoe UI" w:eastAsia="Segoe UI" w:hAnsi="Segoe UI" w:cs="Segoe UI"/>
          <w:color w:val="323130"/>
          <w:sz w:val="24"/>
          <w:szCs w:val="24"/>
        </w:rPr>
        <w:lastRenderedPageBreak/>
        <w:t>paure irraz</w:t>
      </w:r>
      <w:r>
        <w:rPr>
          <w:rFonts w:ascii="Segoe UI" w:eastAsia="Segoe UI" w:hAnsi="Segoe UI" w:cs="Segoe UI"/>
          <w:color w:val="323130"/>
          <w:sz w:val="24"/>
          <w:szCs w:val="24"/>
        </w:rPr>
        <w:t>ionali, che possono diventare anche paure patologiche, come una paura dei ragni.</w:t>
      </w:r>
      <w:r>
        <w:rPr>
          <w:rFonts w:ascii="Segoe UI" w:eastAsia="Segoe UI" w:hAnsi="Segoe UI" w:cs="Segoe UI"/>
          <w:color w:val="323130"/>
          <w:sz w:val="24"/>
          <w:szCs w:val="24"/>
        </w:rPr>
        <w:br/>
        <w:t>Di queste paure le più interessanti per il discorso che vorrei fare oggi sono le paure primarie, perché sono quelle meno controllabili e di nuovo devo scomodare un'altro modello di.</w:t>
      </w:r>
      <w:r>
        <w:rPr>
          <w:rFonts w:ascii="Segoe UI" w:eastAsia="Segoe UI" w:hAnsi="Segoe UI" w:cs="Segoe UI"/>
          <w:color w:val="323130"/>
          <w:sz w:val="24"/>
          <w:szCs w:val="24"/>
        </w:rPr>
        <w:br/>
        <w:t>Psicologo Albrecht, Karl Albrecht, che nel 2007 ha elencato le paure paure primarie in 5 in una scala in una piramide che va dalla più bassa come intensità.</w:t>
      </w:r>
      <w:r>
        <w:rPr>
          <w:rFonts w:ascii="Segoe UI" w:eastAsia="Segoe UI" w:hAnsi="Segoe UI" w:cs="Segoe UI"/>
          <w:color w:val="323130"/>
          <w:sz w:val="24"/>
          <w:szCs w:val="24"/>
        </w:rPr>
        <w:br/>
        <w:t>Alla più alta e parlando dal parlando di questo, dando in ordine dalla più bassa alla più al</w:t>
      </w:r>
      <w:r>
        <w:rPr>
          <w:rFonts w:ascii="Segoe UI" w:eastAsia="Segoe UI" w:hAnsi="Segoe UI" w:cs="Segoe UI"/>
          <w:color w:val="323130"/>
          <w:sz w:val="24"/>
          <w:szCs w:val="24"/>
        </w:rPr>
        <w:t>ta, ha paura dell'estinzione e la paura di cessare di esistere, che non è solo la paura della morte fisica.</w:t>
      </w:r>
      <w:r>
        <w:rPr>
          <w:rFonts w:ascii="Segoe UI" w:eastAsia="Segoe UI" w:hAnsi="Segoe UI" w:cs="Segoe UI"/>
          <w:color w:val="323130"/>
          <w:sz w:val="24"/>
          <w:szCs w:val="24"/>
        </w:rPr>
        <w:br/>
        <w:t>Ma la minaccia diretta o concreta della nostra esistenza, la paura della mutilazione, la seconda, la paura di perdere l'integrità del proprio corpo e dei propri confini fisici attraverso dei potenziali invasori o distruttori del corpo. La paura, un'altra paura che è meno nota.</w:t>
      </w:r>
      <w:r>
        <w:rPr>
          <w:rFonts w:ascii="Segoe UI" w:eastAsia="Segoe UI" w:hAnsi="Segoe UI" w:cs="Segoe UI"/>
          <w:color w:val="323130"/>
          <w:sz w:val="24"/>
          <w:szCs w:val="24"/>
        </w:rPr>
        <w:br/>
        <w:t>È la paura della perdita di autonomia, cioè di paura di essere immobilizzati, paralizzati, intrappolati o controllati da forze</w:t>
      </w:r>
      <w:r>
        <w:rPr>
          <w:rFonts w:ascii="Segoe UI" w:eastAsia="Segoe UI" w:hAnsi="Segoe UI" w:cs="Segoe UI"/>
          <w:color w:val="323130"/>
          <w:sz w:val="24"/>
          <w:szCs w:val="24"/>
        </w:rPr>
        <w:t xml:space="preserve"> esterne, cioè per paura che si traduce nella paura di perdere il controllo della propria vita. È proprio una delle paure primarie. Non sempre è noto questa cosa.</w:t>
      </w:r>
      <w:r>
        <w:rPr>
          <w:rFonts w:ascii="Segoe UI" w:eastAsia="Segoe UI" w:hAnsi="Segoe UI" w:cs="Segoe UI"/>
          <w:color w:val="323130"/>
          <w:sz w:val="24"/>
          <w:szCs w:val="24"/>
        </w:rPr>
        <w:br/>
        <w:t>La paura della separazione è abbastanza più evidente perché siamo esseri molto sociali, temiamo quindi l'abbandono, il rifiuto, la perdita di connessione con gli altri, quindi la base dell'ansia da separazione, della sensazione di diventare una non persona non vista dagli altri.</w:t>
      </w:r>
      <w:r>
        <w:rPr>
          <w:rFonts w:ascii="Segoe UI" w:eastAsia="Segoe UI" w:hAnsi="Segoe UI" w:cs="Segoe UI"/>
          <w:color w:val="323130"/>
          <w:sz w:val="24"/>
          <w:szCs w:val="24"/>
        </w:rPr>
        <w:br/>
        <w:t>Infine, sorprendentemente in questo modello, la paura più alta, più f</w:t>
      </w:r>
      <w:r>
        <w:rPr>
          <w:rFonts w:ascii="Segoe UI" w:eastAsia="Segoe UI" w:hAnsi="Segoe UI" w:cs="Segoe UI"/>
          <w:color w:val="323130"/>
          <w:sz w:val="24"/>
          <w:szCs w:val="24"/>
        </w:rPr>
        <w:t>orte, più paura primaria, più intrinseca nella nostra specie è la paura della morte dell'ego, cioè la paura dell'umiliazione, della vergogna e della paura di integrità del proprio sé.</w:t>
      </w:r>
      <w:r>
        <w:rPr>
          <w:rFonts w:ascii="Segoe UI" w:eastAsia="Segoe UI" w:hAnsi="Segoe UI" w:cs="Segoe UI"/>
          <w:color w:val="323130"/>
          <w:sz w:val="24"/>
          <w:szCs w:val="24"/>
        </w:rPr>
        <w:br/>
        <w:t>È la paura che il proprio valore venga distrutto agli occhi degli altri, agli occhi di se stessi, ecco tutte queste paure che sono così innate.</w:t>
      </w:r>
      <w:r>
        <w:rPr>
          <w:rFonts w:ascii="Segoe UI" w:eastAsia="Segoe UI" w:hAnsi="Segoe UI" w:cs="Segoe UI"/>
          <w:color w:val="323130"/>
          <w:sz w:val="24"/>
          <w:szCs w:val="24"/>
        </w:rPr>
        <w:br/>
        <w:t>Ci rendono vulnerabili. E come? Beh, per esempio, una delle cose, e parto da questo esempio, la paura della separazione è uno degli elementi più tipici delle contrapposizioni dei confl</w:t>
      </w:r>
      <w:r>
        <w:rPr>
          <w:rFonts w:ascii="Segoe UI" w:eastAsia="Segoe UI" w:hAnsi="Segoe UI" w:cs="Segoe UI"/>
          <w:color w:val="323130"/>
          <w:sz w:val="24"/>
          <w:szCs w:val="24"/>
        </w:rPr>
        <w:t>itti, nel senso che noi ci sentiamo a nostro agio con un gruppo di persone che.</w:t>
      </w:r>
      <w:r>
        <w:rPr>
          <w:rFonts w:ascii="Segoe UI" w:eastAsia="Segoe UI" w:hAnsi="Segoe UI" w:cs="Segoe UI"/>
          <w:color w:val="323130"/>
          <w:sz w:val="24"/>
          <w:szCs w:val="24"/>
        </w:rPr>
        <w:br/>
        <w:t>Riteniamo simili e fin qui potrebbe andare tutto bene, ma perché ci dobbiamo sentire a disagio con persone che non sentiamo simili e quindi è un bias cosiddetto tra Lean Group, cioè noi e quelli simili a noi?</w:t>
      </w:r>
      <w:r>
        <w:rPr>
          <w:rFonts w:ascii="Segoe UI" w:eastAsia="Segoe UI" w:hAnsi="Segoe UI" w:cs="Segoe UI"/>
          <w:color w:val="323130"/>
          <w:sz w:val="24"/>
          <w:szCs w:val="24"/>
        </w:rPr>
        <w:br/>
        <w:t xml:space="preserve">E l'outgroup, quelli diversi dal nostro, è un po' la base di quelle che sono le </w:t>
      </w:r>
      <w:r>
        <w:rPr>
          <w:rFonts w:ascii="Segoe UI" w:eastAsia="Segoe UI" w:hAnsi="Segoe UI" w:cs="Segoe UI"/>
          <w:color w:val="323130"/>
          <w:sz w:val="24"/>
          <w:szCs w:val="24"/>
        </w:rPr>
        <w:lastRenderedPageBreak/>
        <w:t>competizioni sportive e sentiamo la straordinaria necessità di appartenere a un qualche gruppo. Questo qui sembra intrinseco e ci sono molti di</w:t>
      </w:r>
      <w:r>
        <w:rPr>
          <w:rFonts w:ascii="Segoe UI" w:eastAsia="Segoe UI" w:hAnsi="Segoe UI" w:cs="Segoe UI"/>
          <w:color w:val="323130"/>
          <w:sz w:val="24"/>
          <w:szCs w:val="24"/>
        </w:rPr>
        <w:t>battiti se questo sia.</w:t>
      </w:r>
      <w:r>
        <w:rPr>
          <w:rFonts w:ascii="Segoe UI" w:eastAsia="Segoe UI" w:hAnsi="Segoe UI" w:cs="Segoe UI"/>
          <w:color w:val="323130"/>
          <w:sz w:val="24"/>
          <w:szCs w:val="24"/>
        </w:rPr>
        <w:br/>
        <w:t>Genetica o appresa, certamente si trovano degli esempi simili nelle scimmie e molto probabilmente questi questa forma di bayas cognitivo si è formato nell'antichità, quando i gruppi umani combattevano fra di loro e come continuano a farlo.</w:t>
      </w:r>
      <w:r>
        <w:rPr>
          <w:rFonts w:ascii="Segoe UI" w:eastAsia="Segoe UI" w:hAnsi="Segoe UI" w:cs="Segoe UI"/>
          <w:color w:val="323130"/>
          <w:sz w:val="24"/>
          <w:szCs w:val="24"/>
        </w:rPr>
        <w:br/>
        <w:t>Sta di fatto che la paura della separazione è una cosa talmente potente che persino i politici, quando si presentano all'elezione, devono fare in modo che il loro elettorato non li percepisca come altri, quindi fanno di tutto, fanno.</w:t>
      </w:r>
      <w:r>
        <w:rPr>
          <w:rFonts w:ascii="Segoe UI" w:eastAsia="Segoe UI" w:hAnsi="Segoe UI" w:cs="Segoe UI"/>
          <w:color w:val="323130"/>
          <w:sz w:val="24"/>
          <w:szCs w:val="24"/>
        </w:rPr>
        <w:br/>
        <w:t>Tutti questi Sa</w:t>
      </w:r>
      <w:r>
        <w:rPr>
          <w:rFonts w:ascii="Segoe UI" w:eastAsia="Segoe UI" w:hAnsi="Segoe UI" w:cs="Segoe UI"/>
          <w:color w:val="323130"/>
          <w:sz w:val="24"/>
          <w:szCs w:val="24"/>
        </w:rPr>
        <w:t>ntini mettono la propria faccia dovunque per appaiono dovunque per far sì che le persone li considerino come un vuoto familiare. Familiare vuol dire di famiglia, quindi della stessa appartenente allo stesso gruppo, quindi se sei familiare.</w:t>
      </w:r>
      <w:r>
        <w:rPr>
          <w:rFonts w:ascii="Segoe UI" w:eastAsia="Segoe UI" w:hAnsi="Segoe UI" w:cs="Segoe UI"/>
          <w:color w:val="323130"/>
          <w:sz w:val="24"/>
          <w:szCs w:val="24"/>
        </w:rPr>
        <w:br/>
        <w:t>Vuol dire che sei dei nostri e quindi ti puoi identificare, quindi ti posso votare. Se invece non ti ho mai visto, logico che sarai ai soliti politici che fanno i soldi dietro le nostre spalle. Quindi questa paura della separazione viene utilizzata in questo.</w:t>
      </w:r>
      <w:r>
        <w:rPr>
          <w:rFonts w:ascii="Segoe UI" w:eastAsia="Segoe UI" w:hAnsi="Segoe UI" w:cs="Segoe UI"/>
          <w:color w:val="323130"/>
          <w:sz w:val="24"/>
          <w:szCs w:val="24"/>
        </w:rPr>
        <w:br/>
        <w:t>Ma come vien</w:t>
      </w:r>
      <w:r>
        <w:rPr>
          <w:rFonts w:ascii="Segoe UI" w:eastAsia="Segoe UI" w:hAnsi="Segoe UI" w:cs="Segoe UI"/>
          <w:color w:val="323130"/>
          <w:sz w:val="24"/>
          <w:szCs w:val="24"/>
        </w:rPr>
        <w:t>e usata nella guerra? E quindi? E qui arriviamo al punto. Beh, la propaganda. Questi sono esempi della propaganda della Seconda guerra mondiale. Guardate questo immagine mostra un mostro rosso in russo.</w:t>
      </w:r>
      <w:r>
        <w:rPr>
          <w:rFonts w:ascii="Segoe UI" w:eastAsia="Segoe UI" w:hAnsi="Segoe UI" w:cs="Segoe UI"/>
          <w:color w:val="323130"/>
          <w:sz w:val="24"/>
          <w:szCs w:val="24"/>
        </w:rPr>
        <w:br/>
        <w:t>Contro contro la madre d'Italia. E quindi questa è la paura dell'estinzione, no che uccide il bambino e la madre. La paura della mutilazione. Si vede qui l'americano di colore che violenta una ragazza che potrebbe essere tua madre, tua moglie.</w:t>
      </w:r>
      <w:r>
        <w:rPr>
          <w:rFonts w:ascii="Segoe UI" w:eastAsia="Segoe UI" w:hAnsi="Segoe UI" w:cs="Segoe UI"/>
          <w:color w:val="323130"/>
          <w:sz w:val="24"/>
          <w:szCs w:val="24"/>
        </w:rPr>
        <w:br/>
        <w:t xml:space="preserve">Tua figlia, quindi la paura della mutilazione, ma anche la paura </w:t>
      </w:r>
      <w:r>
        <w:rPr>
          <w:rFonts w:ascii="Segoe UI" w:eastAsia="Segoe UI" w:hAnsi="Segoe UI" w:cs="Segoe UI"/>
          <w:color w:val="323130"/>
          <w:sz w:val="24"/>
          <w:szCs w:val="24"/>
        </w:rPr>
        <w:t>della perdita di autonomia per la libertà e la civiltà del mondo, quindi combatti per non perdere la tua identità, la tua autonomia, la paura di separazione.</w:t>
      </w:r>
      <w:r>
        <w:rPr>
          <w:rFonts w:ascii="Segoe UI" w:eastAsia="Segoe UI" w:hAnsi="Segoe UI" w:cs="Segoe UI"/>
          <w:color w:val="323130"/>
          <w:sz w:val="24"/>
          <w:szCs w:val="24"/>
        </w:rPr>
        <w:br/>
        <w:t>I soldati inglesi rubano i bambini al agli italiani. Ricordatevi che questo era, era l'Italia fascista che faceva questi, questi, ma gli altri non erano da meno, perché questo sono le la propaganda bellica durante la prima guerra mondiale. Ecco qua.</w:t>
      </w:r>
      <w:r>
        <w:rPr>
          <w:rFonts w:ascii="Segoe UI" w:eastAsia="Segoe UI" w:hAnsi="Segoe UI" w:cs="Segoe UI"/>
          <w:color w:val="323130"/>
          <w:sz w:val="24"/>
          <w:szCs w:val="24"/>
        </w:rPr>
        <w:br/>
        <w:t>Il massimo livello. E questo potrebbe sembrare assurdo vedendo questi cartelli della serie. Ma chi si ve</w:t>
      </w:r>
      <w:r>
        <w:rPr>
          <w:rFonts w:ascii="Segoe UI" w:eastAsia="Segoe UI" w:hAnsi="Segoe UI" w:cs="Segoe UI"/>
          <w:color w:val="323130"/>
          <w:sz w:val="24"/>
          <w:szCs w:val="24"/>
        </w:rPr>
        <w:t>rgogna a non andare in guerra? No, la paura dell'umiliazione. Qui c'è la madre Italia che incoraggia i bersaglieri ad andare in guerra.</w:t>
      </w:r>
      <w:r>
        <w:rPr>
          <w:rFonts w:ascii="Segoe UI" w:eastAsia="Segoe UI" w:hAnsi="Segoe UI" w:cs="Segoe UI"/>
          <w:color w:val="323130"/>
          <w:sz w:val="24"/>
          <w:szCs w:val="24"/>
        </w:rPr>
        <w:br/>
        <w:t>O il ministro inglese che dice, ma chi manca all'appello sei tu? Vergognati. Potremmo farci una risata sopra, ma in realtà questi vanno a colpire proprio la paura numero 1 intrinseca.</w:t>
      </w:r>
      <w:r>
        <w:rPr>
          <w:rFonts w:ascii="Segoe UI" w:eastAsia="Segoe UI" w:hAnsi="Segoe UI" w:cs="Segoe UI"/>
          <w:color w:val="323130"/>
          <w:sz w:val="24"/>
          <w:szCs w:val="24"/>
        </w:rPr>
        <w:br/>
        <w:t>E questo offre comunque queste nostre paure, offrono tantissimi appigli alla propaganda bellica che ha il compito di selezionare la l'informazione, di fare una narrazione selettiva, occultando</w:t>
      </w:r>
      <w:r>
        <w:rPr>
          <w:rFonts w:ascii="Segoe UI" w:eastAsia="Segoe UI" w:hAnsi="Segoe UI" w:cs="Segoe UI"/>
          <w:color w:val="323130"/>
          <w:sz w:val="24"/>
          <w:szCs w:val="24"/>
        </w:rPr>
        <w:t>, minimizzando i costi umani.</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Raccontando le vittorie, la costituzione delle del consenso interno con una disinformazione, ovviamente l'euricizzazione del sostegno ai a chi fa parte delle forze armate, la demonizzazione del nemico, ecco.</w:t>
      </w:r>
      <w:r>
        <w:rPr>
          <w:rFonts w:ascii="Segoe UI" w:eastAsia="Segoe UI" w:hAnsi="Segoe UI" w:cs="Segoe UI"/>
          <w:color w:val="323130"/>
          <w:sz w:val="24"/>
          <w:szCs w:val="24"/>
        </w:rPr>
        <w:br/>
        <w:t>Un esempio, come vi dicevo, del bias noi e voi e in particolare la disumanizzazione del nemico che abbiamo purtroppo visto recentemente e che è una costante quando si parla.</w:t>
      </w:r>
      <w:r>
        <w:rPr>
          <w:rFonts w:ascii="Segoe UI" w:eastAsia="Segoe UI" w:hAnsi="Segoe UI" w:cs="Segoe UI"/>
          <w:color w:val="323130"/>
          <w:sz w:val="24"/>
          <w:szCs w:val="24"/>
        </w:rPr>
        <w:br/>
        <w:t>Di nemico, come animali o bestie o mostri, si fa perdere loro la loro natura umana e li si eleva add</w:t>
      </w:r>
      <w:r>
        <w:rPr>
          <w:rFonts w:ascii="Segoe UI" w:eastAsia="Segoe UI" w:hAnsi="Segoe UI" w:cs="Segoe UI"/>
          <w:color w:val="323130"/>
          <w:sz w:val="24"/>
          <w:szCs w:val="24"/>
        </w:rPr>
        <w:t>irittura ad un livello ancora più alto, cioè non sono +2 gruppi, non siamo più solo due gruppi.</w:t>
      </w:r>
      <w:r>
        <w:rPr>
          <w:rFonts w:ascii="Segoe UI" w:eastAsia="Segoe UI" w:hAnsi="Segoe UI" w:cs="Segoe UI"/>
          <w:color w:val="323130"/>
          <w:sz w:val="24"/>
          <w:szCs w:val="24"/>
        </w:rPr>
        <w:br/>
        <w:t>Di esseri umani, ma siamo addirittura due specie diverse e l'altra specie si macchia di comportamenti animali estremamente violenti e inaccettabili. Quindi queste sono il le funzioni della propaganda bellica, ma certo non fa piacere.</w:t>
      </w:r>
      <w:r>
        <w:rPr>
          <w:rFonts w:ascii="Segoe UI" w:eastAsia="Segoe UI" w:hAnsi="Segoe UI" w:cs="Segoe UI"/>
          <w:color w:val="323130"/>
          <w:sz w:val="24"/>
          <w:szCs w:val="24"/>
        </w:rPr>
        <w:br/>
        <w:t>Pensare che il discorso del Presidente von der Leyen sullo stato dell'Unione del 10 settembre 25 abbia usato delle degli artifizi retorici che ricordano molto di questa. Quindi una l</w:t>
      </w:r>
      <w:r>
        <w:rPr>
          <w:rFonts w:ascii="Segoe UI" w:eastAsia="Segoe UI" w:hAnsi="Segoe UI" w:cs="Segoe UI"/>
          <w:color w:val="323130"/>
          <w:sz w:val="24"/>
          <w:szCs w:val="24"/>
        </w:rPr>
        <w:t>otta per un continente integro, vedete paura dell'integrità?</w:t>
      </w:r>
      <w:r>
        <w:rPr>
          <w:rFonts w:ascii="Segoe UI" w:eastAsia="Segoe UI" w:hAnsi="Segoe UI" w:cs="Segoe UI"/>
          <w:color w:val="323130"/>
          <w:sz w:val="24"/>
          <w:szCs w:val="24"/>
        </w:rPr>
        <w:br/>
        <w:t>Per un'Europa vivere indipendente di nuovo paura del senso di dipendenza, i nostri valori, le nostre democrazie, quindi noi contro loro, la libertà, la capacità di scrivere il nostro destino, paura di perdere.</w:t>
      </w:r>
      <w:r>
        <w:rPr>
          <w:rFonts w:ascii="Segoe UI" w:eastAsia="Segoe UI" w:hAnsi="Segoe UI" w:cs="Segoe UI"/>
          <w:color w:val="323130"/>
          <w:sz w:val="24"/>
          <w:szCs w:val="24"/>
        </w:rPr>
        <w:br/>
        <w:t>Controllo di sé e non lotta per il nostro futuro. Si profila uno scontro per un nuovo ordine mondiale basato sul potere e l'Europa deve combattere. E insomma, è un discorso che è una vera e propria propaganda di guerra.</w:t>
      </w:r>
      <w:r>
        <w:rPr>
          <w:rFonts w:ascii="Segoe UI" w:eastAsia="Segoe UI" w:hAnsi="Segoe UI" w:cs="Segoe UI"/>
          <w:color w:val="323130"/>
          <w:sz w:val="24"/>
          <w:szCs w:val="24"/>
        </w:rPr>
        <w:br/>
        <w:t>Che non ha nulla di d</w:t>
      </w:r>
      <w:r>
        <w:rPr>
          <w:rFonts w:ascii="Segoe UI" w:eastAsia="Segoe UI" w:hAnsi="Segoe UI" w:cs="Segoe UI"/>
          <w:color w:val="323130"/>
          <w:sz w:val="24"/>
          <w:szCs w:val="24"/>
        </w:rPr>
        <w:t>iverso da quello che abbiamo visto nel secolo delle grandi guerre mondiali, qui addirittura vedete questo manifesto del nazifascismo in cui si parlava di qui sorgerà la nuova Europa, ma anche qui si parla.</w:t>
      </w:r>
      <w:r>
        <w:rPr>
          <w:rFonts w:ascii="Segoe UI" w:eastAsia="Segoe UI" w:hAnsi="Segoe UI" w:cs="Segoe UI"/>
          <w:color w:val="323130"/>
          <w:sz w:val="24"/>
          <w:szCs w:val="24"/>
        </w:rPr>
        <w:br/>
        <w:t>Della l'Europa deve combattere e deve e alla fine scrive è per questo che deve nascere, anzi dice deve nascere una nuova Europa. Echeggiano dei ricordi molto, molto inquietanti.</w:t>
      </w:r>
      <w:r>
        <w:rPr>
          <w:rFonts w:ascii="Segoe UI" w:eastAsia="Segoe UI" w:hAnsi="Segoe UI" w:cs="Segoe UI"/>
          <w:color w:val="323130"/>
          <w:sz w:val="24"/>
          <w:szCs w:val="24"/>
        </w:rPr>
        <w:br/>
        <w:t>Nell'ultima parte, anzi nella penultima parte della mia chiacchierata, vi voglio parlare di del fatto che i cervelli non solo ve</w:t>
      </w:r>
      <w:r>
        <w:rPr>
          <w:rFonts w:ascii="Segoe UI" w:eastAsia="Segoe UI" w:hAnsi="Segoe UI" w:cs="Segoe UI"/>
          <w:color w:val="323130"/>
          <w:sz w:val="24"/>
          <w:szCs w:val="24"/>
        </w:rPr>
        <w:t>ngono coinvolti nella guerra, ma possono essere anche molto danneggiati dalla guerra. La guerra fa male anche a chi le fa.</w:t>
      </w:r>
      <w:r>
        <w:rPr>
          <w:rFonts w:ascii="Segoe UI" w:eastAsia="Segoe UI" w:hAnsi="Segoe UI" w:cs="Segoe UI"/>
          <w:color w:val="323130"/>
          <w:sz w:val="24"/>
          <w:szCs w:val="24"/>
        </w:rPr>
        <w:br/>
        <w:t>In particolare c'è un film, American Sniper, che forse qualcuno di voi l'avrà visto. Io vi confesso che non sono mai riuscito a vederlo per intero, perché le immagini che sono presenti sono estremamente disturbanti. Non è un caso che lo siano. Perché?</w:t>
      </w:r>
      <w:r>
        <w:rPr>
          <w:rFonts w:ascii="Segoe UI" w:eastAsia="Segoe UI" w:hAnsi="Segoe UI" w:cs="Segoe UI"/>
          <w:color w:val="323130"/>
          <w:sz w:val="24"/>
          <w:szCs w:val="24"/>
        </w:rPr>
        <w:br/>
        <w:t xml:space="preserve">Racconta proprio di come emerge il disturbo da stress post-traumatico nei veterani, in breve è un cecchino americano famoso, bravissimo, </w:t>
      </w:r>
      <w:r>
        <w:rPr>
          <w:rFonts w:ascii="Segoe UI" w:eastAsia="Segoe UI" w:hAnsi="Segoe UI" w:cs="Segoe UI"/>
          <w:color w:val="323130"/>
          <w:sz w:val="24"/>
          <w:szCs w:val="24"/>
        </w:rPr>
        <w:t xml:space="preserve">con altissima reputazione che </w:t>
      </w:r>
      <w:r>
        <w:rPr>
          <w:rFonts w:ascii="Segoe UI" w:eastAsia="Segoe UI" w:hAnsi="Segoe UI" w:cs="Segoe UI"/>
          <w:color w:val="323130"/>
          <w:sz w:val="24"/>
          <w:szCs w:val="24"/>
        </w:rPr>
        <w:lastRenderedPageBreak/>
        <w:t>in Iraq deve costantemente inquadrare nel suo mirino.</w:t>
      </w:r>
      <w:r>
        <w:rPr>
          <w:rFonts w:ascii="Segoe UI" w:eastAsia="Segoe UI" w:hAnsi="Segoe UI" w:cs="Segoe UI"/>
          <w:color w:val="323130"/>
          <w:sz w:val="24"/>
          <w:szCs w:val="24"/>
        </w:rPr>
        <w:br/>
        <w:t>Uomini, donne, bambini, giovani, anziani e vecchi, adulti e vecchi e decidere se sono da uccidere o no e a un certo punto ritornato in patria nell'alveo dei suoi.</w:t>
      </w:r>
      <w:r>
        <w:rPr>
          <w:rFonts w:ascii="Segoe UI" w:eastAsia="Segoe UI" w:hAnsi="Segoe UI" w:cs="Segoe UI"/>
          <w:color w:val="323130"/>
          <w:sz w:val="24"/>
          <w:szCs w:val="24"/>
        </w:rPr>
        <w:br/>
        <w:t>Affetti familiari scatena un appunto, un disturbo psichico che lo fa diventare estremamente violento e problematico. Che cosa succede in questa in questa fondamentalmente nel PTSD?</w:t>
      </w:r>
      <w:r>
        <w:rPr>
          <w:rFonts w:ascii="Segoe UI" w:eastAsia="Segoe UI" w:hAnsi="Segoe UI" w:cs="Segoe UI"/>
          <w:color w:val="323130"/>
          <w:sz w:val="24"/>
          <w:szCs w:val="24"/>
        </w:rPr>
        <w:br/>
        <w:t>Il cervello non riesce ad eliminare normalmente il nostro cervello elimina le memori</w:t>
      </w:r>
      <w:r>
        <w:rPr>
          <w:rFonts w:ascii="Segoe UI" w:eastAsia="Segoe UI" w:hAnsi="Segoe UI" w:cs="Segoe UI"/>
          <w:color w:val="323130"/>
          <w:sz w:val="24"/>
          <w:szCs w:val="24"/>
        </w:rPr>
        <w:t>e, soprattutto sopprime le memorie più fastidiose, che poi magari riemergono nei sogni, ma nel caso del PTSD.</w:t>
      </w:r>
      <w:r>
        <w:rPr>
          <w:rFonts w:ascii="Segoe UI" w:eastAsia="Segoe UI" w:hAnsi="Segoe UI" w:cs="Segoe UI"/>
          <w:color w:val="323130"/>
          <w:sz w:val="24"/>
          <w:szCs w:val="24"/>
        </w:rPr>
        <w:br/>
        <w:t>Quando hanno la caratteristica queste memorie, appunto problematiche, di riemergere costantemente quando riemergono nei sogni o anche in flashback come allucinazioni momentanee, hanno le caratteristiche del vissuto momentaneo, cioè.</w:t>
      </w:r>
      <w:r>
        <w:rPr>
          <w:rFonts w:ascii="Segoe UI" w:eastAsia="Segoe UI" w:hAnsi="Segoe UI" w:cs="Segoe UI"/>
          <w:color w:val="323130"/>
          <w:sz w:val="24"/>
          <w:szCs w:val="24"/>
        </w:rPr>
        <w:br/>
        <w:t>È come se la persona si ritrovasse nella stessa condizione in quel momento, stesse vivendo effettivamente la situazione e quindi si ricrea costantemente il momento di st</w:t>
      </w:r>
      <w:r>
        <w:rPr>
          <w:rFonts w:ascii="Segoe UI" w:eastAsia="Segoe UI" w:hAnsi="Segoe UI" w:cs="Segoe UI"/>
          <w:color w:val="323130"/>
          <w:sz w:val="24"/>
          <w:szCs w:val="24"/>
        </w:rPr>
        <w:t>ress che ha vissuto.</w:t>
      </w:r>
      <w:r>
        <w:rPr>
          <w:rFonts w:ascii="Segoe UI" w:eastAsia="Segoe UI" w:hAnsi="Segoe UI" w:cs="Segoe UI"/>
          <w:color w:val="323130"/>
          <w:sz w:val="24"/>
          <w:szCs w:val="24"/>
        </w:rPr>
        <w:br/>
        <w:t>La prevalenza dei dei del PTSD del Post Traumatic stress disorder in nel nei veterani che hanno combattuto nell'esercito USA è stimato nella guerra del Vietnam del 17%.</w:t>
      </w:r>
      <w:r>
        <w:rPr>
          <w:rFonts w:ascii="Segoe UI" w:eastAsia="Segoe UI" w:hAnsi="Segoe UI" w:cs="Segoe UI"/>
          <w:color w:val="323130"/>
          <w:sz w:val="24"/>
          <w:szCs w:val="24"/>
        </w:rPr>
        <w:br/>
        <w:t>La guerra in Iraq come il quattro e 17% su 5826 veterani dell'esercito USA, 723 sono stati diagnosticati con PTSD pari a 12,9% e da notare.</w:t>
      </w:r>
      <w:r>
        <w:rPr>
          <w:rFonts w:ascii="Segoe UI" w:eastAsia="Segoe UI" w:hAnsi="Segoe UI" w:cs="Segoe UI"/>
          <w:color w:val="323130"/>
          <w:sz w:val="24"/>
          <w:szCs w:val="24"/>
        </w:rPr>
        <w:br/>
        <w:t xml:space="preserve">Che recentemente c'è stato un rilascio di informazioni dall'Agenzia Reuters, quindi una delle più accreditate nel mondo, in cui parla dei casi di ps.de di suicidio tra i soldati del </w:t>
      </w:r>
      <w:r>
        <w:rPr>
          <w:rFonts w:ascii="Segoe UI" w:eastAsia="Segoe UI" w:hAnsi="Segoe UI" w:cs="Segoe UI"/>
          <w:color w:val="323130"/>
          <w:sz w:val="24"/>
          <w:szCs w:val="24"/>
        </w:rPr>
        <w:t>dell'IDF di Israele.</w:t>
      </w:r>
      <w:r>
        <w:rPr>
          <w:rFonts w:ascii="Segoe UI" w:eastAsia="Segoe UI" w:hAnsi="Segoe UI" w:cs="Segoe UI"/>
          <w:color w:val="323130"/>
          <w:sz w:val="24"/>
          <w:szCs w:val="24"/>
        </w:rPr>
        <w:br/>
        <w:t>Che ricordiamoci, sono in larga parte persone molto giovani, quindi giovani come voi, oppure persone che normalmente svolgono la loro vita fino ai 40, 45 anni, si può essere richiamati dall'esercito e che vengono richiamati.</w:t>
      </w:r>
      <w:r>
        <w:rPr>
          <w:rFonts w:ascii="Segoe UI" w:eastAsia="Segoe UI" w:hAnsi="Segoe UI" w:cs="Segoe UI"/>
          <w:color w:val="323130"/>
          <w:sz w:val="24"/>
          <w:szCs w:val="24"/>
        </w:rPr>
        <w:br/>
        <w:t>Gli scenari di guerra con tutto quello che di cui abbiamo saputo, quindi certamente al di là della narrazione vittoriosa e enfatizzata del delle guerre, c'è un numero 1, percentuale molto elevata di persone che.</w:t>
      </w:r>
      <w:r>
        <w:rPr>
          <w:rFonts w:ascii="Segoe UI" w:eastAsia="Segoe UI" w:hAnsi="Segoe UI" w:cs="Segoe UI"/>
          <w:color w:val="323130"/>
          <w:sz w:val="24"/>
          <w:szCs w:val="24"/>
        </w:rPr>
        <w:br/>
        <w:t>Che hanno combattuto e che ne escono completamente dev</w:t>
      </w:r>
      <w:r>
        <w:rPr>
          <w:rFonts w:ascii="Segoe UI" w:eastAsia="Segoe UI" w:hAnsi="Segoe UI" w:cs="Segoe UI"/>
          <w:color w:val="323130"/>
          <w:sz w:val="24"/>
          <w:szCs w:val="24"/>
        </w:rPr>
        <w:t>astati. Dal punto di vista psichico non sappiamo la percentuale, ma sembra che II soldati di Israele abbiano delle percentuali molto più alte. Qualcuno parla del 40%, ma non si sa se è vero. Al di là dei soldati, certamente non solo la guerra la subisce chi la fa.</w:t>
      </w:r>
      <w:r>
        <w:rPr>
          <w:rFonts w:ascii="Segoe UI" w:eastAsia="Segoe UI" w:hAnsi="Segoe UI" w:cs="Segoe UI"/>
          <w:color w:val="323130"/>
          <w:sz w:val="24"/>
          <w:szCs w:val="24"/>
        </w:rPr>
        <w:br/>
        <w:t>Ma la subisce chi la subisce? Se andate a vedere la e qui non voglio mostrare niente di Garden, di nulla. Queste sono immagini tristemente uguali in qualsiasi guerra. Questa è Aleppo dopo la battaglia del 2011.</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Ma poteva essere qualsiasi altra par</w:t>
      </w:r>
      <w:r>
        <w:rPr>
          <w:rFonts w:ascii="Segoe UI" w:eastAsia="Segoe UI" w:hAnsi="Segoe UI" w:cs="Segoe UI"/>
          <w:color w:val="323130"/>
          <w:sz w:val="24"/>
          <w:szCs w:val="24"/>
        </w:rPr>
        <w:t>te del mondo dove ci sono stati dei bombardamenti come quelli che si sono verificati. È da notare che questi bombardamenti sono stati fatti dagli aerei siriani stessi, quindi se la sono distrutta da solo con l'aiuto dei russi. Quindi non è neutro questo discorso. Cioè?</w:t>
      </w:r>
      <w:r>
        <w:rPr>
          <w:rFonts w:ascii="Segoe UI" w:eastAsia="Segoe UI" w:hAnsi="Segoe UI" w:cs="Segoe UI"/>
          <w:color w:val="323130"/>
          <w:sz w:val="24"/>
          <w:szCs w:val="24"/>
        </w:rPr>
        <w:br/>
        <w:t>Si applica a tutto, a tutte le guerre, indipendentemente da dove sono e da chi è coinvolto. La prevalenza delle dei disordini mentali nei siriani adulti rifugiati nelle nelle nelle nazioni europee è del 40% che presentano un disturbo d'ansia,</w:t>
      </w:r>
      <w:r>
        <w:rPr>
          <w:rFonts w:ascii="Segoe UI" w:eastAsia="Segoe UI" w:hAnsi="Segoe UI" w:cs="Segoe UI"/>
          <w:color w:val="323130"/>
          <w:sz w:val="24"/>
          <w:szCs w:val="24"/>
        </w:rPr>
        <w:t xml:space="preserve"> 31% di pressione.</w:t>
      </w:r>
      <w:r>
        <w:rPr>
          <w:rFonts w:ascii="Segoe UI" w:eastAsia="Segoe UI" w:hAnsi="Segoe UI" w:cs="Segoe UI"/>
          <w:color w:val="323130"/>
          <w:sz w:val="24"/>
          <w:szCs w:val="24"/>
        </w:rPr>
        <w:br/>
        <w:t>E 31% PETSD. Infatti questi studi, queste per la presenza di un numero molto elevato di siriani, con questi disordini hanno creato un boom di pubblicazioni psichiatriche, soprattutto in Germania, dove gran parte degli degli immigrati, grazie a Angela Merkel, sono entrati, come voi sapete.</w:t>
      </w:r>
      <w:r>
        <w:rPr>
          <w:rFonts w:ascii="Segoe UI" w:eastAsia="Segoe UI" w:hAnsi="Segoe UI" w:cs="Segoe UI"/>
          <w:color w:val="323130"/>
          <w:sz w:val="24"/>
          <w:szCs w:val="24"/>
        </w:rPr>
        <w:br/>
        <w:t>E il queste, questa è più recente, ma guardando il gli effetti a lungo termine di guerre come quelle del Kosovo e del Ruanda, si hanno degli effetti che addirittura.</w:t>
      </w:r>
      <w:r>
        <w:rPr>
          <w:rFonts w:ascii="Segoe UI" w:eastAsia="Segoe UI" w:hAnsi="Segoe UI" w:cs="Segoe UI"/>
          <w:color w:val="323130"/>
          <w:sz w:val="24"/>
          <w:szCs w:val="24"/>
        </w:rPr>
        <w:br/>
        <w:t>Arrivano alla generazione successiva,</w:t>
      </w:r>
      <w:r>
        <w:rPr>
          <w:rFonts w:ascii="Segoe UI" w:eastAsia="Segoe UI" w:hAnsi="Segoe UI" w:cs="Segoe UI"/>
          <w:color w:val="323130"/>
          <w:sz w:val="24"/>
          <w:szCs w:val="24"/>
        </w:rPr>
        <w:t xml:space="preserve"> quindi madri e padri che hanno avuto questi disturbi psichici trasmettono un'alta probabilità di disturbi psichici ai ai futuri nati che la guerra non l'hanno mai vista, quindi certamente.</w:t>
      </w:r>
      <w:r>
        <w:rPr>
          <w:rFonts w:ascii="Segoe UI" w:eastAsia="Segoe UI" w:hAnsi="Segoe UI" w:cs="Segoe UI"/>
          <w:color w:val="323130"/>
          <w:sz w:val="24"/>
          <w:szCs w:val="24"/>
        </w:rPr>
        <w:br/>
        <w:t>Una situazione come se ne esce? Concludo con una pars costruendi, quindi cerchiamo di uscirne fuori appunto in maniera positiva. Vi ho parlato di neuroscienze anche per il per il peacekeeping. Il peacekeeping quindi è 1 1.</w:t>
      </w:r>
      <w:r>
        <w:rPr>
          <w:rFonts w:ascii="Segoe UI" w:eastAsia="Segoe UI" w:hAnsi="Segoe UI" w:cs="Segoe UI"/>
          <w:color w:val="323130"/>
          <w:sz w:val="24"/>
          <w:szCs w:val="24"/>
        </w:rPr>
        <w:br/>
        <w:t>Esigenza umana ed è un'esperienza umana fortunatamente ugualmente universale come il conflitto. Qui</w:t>
      </w:r>
      <w:r>
        <w:rPr>
          <w:rFonts w:ascii="Segoe UI" w:eastAsia="Segoe UI" w:hAnsi="Segoe UI" w:cs="Segoe UI"/>
          <w:color w:val="323130"/>
          <w:sz w:val="24"/>
          <w:szCs w:val="24"/>
        </w:rPr>
        <w:t xml:space="preserve"> vediamo l'arrivo degli ambasciatori in un dipinto del di Vittore carpaccio del 500 AA Venezia, quindi.</w:t>
      </w:r>
      <w:r>
        <w:rPr>
          <w:rFonts w:ascii="Segoe UI" w:eastAsia="Segoe UI" w:hAnsi="Segoe UI" w:cs="Segoe UI"/>
          <w:color w:val="323130"/>
          <w:sz w:val="24"/>
          <w:szCs w:val="24"/>
        </w:rPr>
        <w:br/>
        <w:t>La presenza, vedete, di negoziatori che vanno a negoziare e questo è Sant'Orsola che mostra la mano con tre dita, sono le tre condizioni. Le tre condizioni erano che una delle più importanti che lei non si dovesse convertire all'anglicanesimo, ma potesse rimanere.</w:t>
      </w:r>
      <w:r>
        <w:rPr>
          <w:rFonts w:ascii="Segoe UI" w:eastAsia="Segoe UI" w:hAnsi="Segoe UI" w:cs="Segoe UI"/>
          <w:color w:val="323130"/>
          <w:sz w:val="24"/>
          <w:szCs w:val="24"/>
        </w:rPr>
        <w:br/>
        <w:t>Cattolica, per questo viene, viene, appunto, è stata fatta Santa. Insomma, gli approcci costruttivi alla gestione del conflitto sono la mediazi</w:t>
      </w:r>
      <w:r>
        <w:rPr>
          <w:rFonts w:ascii="Segoe UI" w:eastAsia="Segoe UI" w:hAnsi="Segoe UI" w:cs="Segoe UI"/>
          <w:color w:val="323130"/>
          <w:sz w:val="24"/>
          <w:szCs w:val="24"/>
        </w:rPr>
        <w:t>one, quindi la presenza di un terzo che è il mediatore.</w:t>
      </w:r>
      <w:r>
        <w:rPr>
          <w:rFonts w:ascii="Segoe UI" w:eastAsia="Segoe UI" w:hAnsi="Segoe UI" w:cs="Segoe UI"/>
          <w:color w:val="323130"/>
          <w:sz w:val="24"/>
          <w:szCs w:val="24"/>
        </w:rPr>
        <w:br/>
        <w:t>Non coinvolto nelle parti di conflitto, comunque in grado di non fare entrare la parte emotiva all'interno del conflitto, quindi che si concentri esclusivamente sul disaccordo e non sugli aspetti emotivi. Questo è il motivo per cui.</w:t>
      </w:r>
      <w:r>
        <w:rPr>
          <w:rFonts w:ascii="Segoe UI" w:eastAsia="Segoe UI" w:hAnsi="Segoe UI" w:cs="Segoe UI"/>
          <w:color w:val="323130"/>
          <w:sz w:val="24"/>
          <w:szCs w:val="24"/>
        </w:rPr>
        <w:br/>
        <w:t xml:space="preserve">E i mediatori, i negoziatori devono essere dei professionisti, non può andare un Trump o un o un presidente della Repubblica qualsiasi a fare una mediazione, </w:t>
      </w:r>
      <w:r>
        <w:rPr>
          <w:rFonts w:ascii="Segoe UI" w:eastAsia="Segoe UI" w:hAnsi="Segoe UI" w:cs="Segoe UI"/>
          <w:color w:val="323130"/>
          <w:sz w:val="24"/>
          <w:szCs w:val="24"/>
        </w:rPr>
        <w:lastRenderedPageBreak/>
        <w:t>devono essere sempre dei professionisti.</w:t>
      </w:r>
      <w:r>
        <w:rPr>
          <w:rFonts w:ascii="Segoe UI" w:eastAsia="Segoe UI" w:hAnsi="Segoe UI" w:cs="Segoe UI"/>
          <w:color w:val="323130"/>
          <w:sz w:val="24"/>
          <w:szCs w:val="24"/>
        </w:rPr>
        <w:br/>
        <w:t>I presidenti, i vicepres</w:t>
      </w:r>
      <w:r>
        <w:rPr>
          <w:rFonts w:ascii="Segoe UI" w:eastAsia="Segoe UI" w:hAnsi="Segoe UI" w:cs="Segoe UI"/>
          <w:color w:val="323130"/>
          <w:sz w:val="24"/>
          <w:szCs w:val="24"/>
        </w:rPr>
        <w:t>identi vanno solo alla fine quando fanno la firma, perché il Mediatore deve gestire i conflitti in vari modi, ci può essere una mediazione, quindi il punto di incontro di comune accettazione del dei punti, una negazione integrativa.</w:t>
      </w:r>
      <w:r>
        <w:rPr>
          <w:rFonts w:ascii="Segoe UI" w:eastAsia="Segoe UI" w:hAnsi="Segoe UI" w:cs="Segoe UI"/>
          <w:color w:val="323130"/>
          <w:sz w:val="24"/>
          <w:szCs w:val="24"/>
        </w:rPr>
        <w:br/>
        <w:t>5 interessi possono rivelarsi diversi. Per esempio, due bambini litigano per un pane, un pezzo di pane, ma poi si scopre che uno voleva la crosta e l'altro la mollica. Finito la negazione integrativa significa a te la crosta, a me, a me la mollica. Viviamo tutti e due contenti.</w:t>
      </w:r>
      <w:r>
        <w:rPr>
          <w:rFonts w:ascii="Segoe UI" w:eastAsia="Segoe UI" w:hAnsi="Segoe UI" w:cs="Segoe UI"/>
          <w:color w:val="323130"/>
          <w:sz w:val="24"/>
          <w:szCs w:val="24"/>
        </w:rPr>
        <w:br/>
      </w:r>
      <w:r>
        <w:rPr>
          <w:rFonts w:ascii="Segoe UI" w:eastAsia="Segoe UI" w:hAnsi="Segoe UI" w:cs="Segoe UI"/>
          <w:color w:val="323130"/>
          <w:sz w:val="24"/>
          <w:szCs w:val="24"/>
        </w:rPr>
        <w:t>Oppure il terza via è la non violenza, cioè evitare il conflitto fin dall'inizio? Esistono ovviamente tanti modelli anche nella nella conciliazione.</w:t>
      </w:r>
      <w:r>
        <w:rPr>
          <w:rFonts w:ascii="Segoe UI" w:eastAsia="Segoe UI" w:hAnsi="Segoe UI" w:cs="Segoe UI"/>
          <w:color w:val="323130"/>
          <w:sz w:val="24"/>
          <w:szCs w:val="24"/>
        </w:rPr>
        <w:br/>
        <w:t>Personale sviluppati in psicologia di qui ovviamente sono completamente fuori dal mio ambito, però mi piace citare la presenza di una studiosa italiana che ha creato un modello di negoziazione riconosciuto a livello internazionale che come vedete.</w:t>
      </w:r>
      <w:r>
        <w:rPr>
          <w:rFonts w:ascii="Segoe UI" w:eastAsia="Segoe UI" w:hAnsi="Segoe UI" w:cs="Segoe UI"/>
          <w:color w:val="323130"/>
          <w:sz w:val="24"/>
          <w:szCs w:val="24"/>
        </w:rPr>
        <w:br/>
        <w:t>E questo è l'unico motivo per cui vi faccio vedere questa diapositiva è che compone, mette al primo punto emozioni,</w:t>
      </w:r>
      <w:r>
        <w:rPr>
          <w:rFonts w:ascii="Segoe UI" w:eastAsia="Segoe UI" w:hAnsi="Segoe UI" w:cs="Segoe UI"/>
          <w:color w:val="323130"/>
          <w:sz w:val="24"/>
          <w:szCs w:val="24"/>
        </w:rPr>
        <w:t xml:space="preserve"> quindi emozioni, strategie, bisogni e interessi, bisogni e interessi sono alla fine. Quindi è una è un percorso inverso.</w:t>
      </w:r>
      <w:r>
        <w:rPr>
          <w:rFonts w:ascii="Segoe UI" w:eastAsia="Segoe UI" w:hAnsi="Segoe UI" w:cs="Segoe UI"/>
          <w:color w:val="323130"/>
          <w:sz w:val="24"/>
          <w:szCs w:val="24"/>
        </w:rPr>
        <w:br/>
        <w:t>Che però impone il fatto che nella guerra come nel conflitto, come nel nelle negoziazioni, si debba sempre tener presente che il fattore emotivo, purtroppo, va tenuto presente.</w:t>
      </w:r>
      <w:r>
        <w:rPr>
          <w:rFonts w:ascii="Segoe UI" w:eastAsia="Segoe UI" w:hAnsi="Segoe UI" w:cs="Segoe UI"/>
          <w:color w:val="323130"/>
          <w:sz w:val="24"/>
          <w:szCs w:val="24"/>
        </w:rPr>
        <w:br/>
        <w:t>E con questo io vi ringrazio per l'attenzione e resterò poi a disposizione dopo l'intervento di Fabio del Messier per le vostre domande.</w:t>
      </w:r>
      <w:r>
        <w:rPr>
          <w:rFonts w:ascii="Segoe UI" w:eastAsia="Segoe UI" w:hAnsi="Segoe UI" w:cs="Segoe UI"/>
          <w:color w:val="323130"/>
          <w:sz w:val="24"/>
          <w:szCs w:val="24"/>
        </w:rPr>
        <w:br/>
        <w:t>E grazie.</w:t>
      </w:r>
    </w:p>
    <w:p w14:paraId="2DD3FA72" w14:textId="77777777" w:rsidR="00AC47C9" w:rsidRDefault="00C659C8">
      <w:pPr>
        <w:spacing w:line="300" w:lineRule="auto"/>
      </w:pPr>
      <w:r>
        <w:rPr>
          <w:noProof/>
        </w:rPr>
        <w:drawing>
          <wp:anchor distT="0" distB="0" distL="0" distR="0" simplePos="0" relativeHeight="251681792" behindDoc="0" locked="0" layoutInCell="1" allowOverlap="1" wp14:anchorId="2D10CE40" wp14:editId="78C5334E">
            <wp:simplePos x="0" y="0"/>
            <wp:positionH relativeFrom="page">
              <wp:posOffset>576072</wp:posOffset>
            </wp:positionH>
            <wp:positionV relativeFrom="paragraph">
              <wp:posOffset>292608</wp:posOffset>
            </wp:positionV>
            <wp:extent cx="276225" cy="276225"/>
            <wp:effectExtent l="0" t="0" r="0" b="0"/>
            <wp:wrapNone/>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DEL MISSIER FABIO   </w:t>
      </w:r>
      <w:r>
        <w:rPr>
          <w:rFonts w:ascii="Segoe UI" w:eastAsia="Segoe UI" w:hAnsi="Segoe UI" w:cs="Segoe UI"/>
          <w:color w:val="A19F9D"/>
          <w:sz w:val="24"/>
          <w:szCs w:val="24"/>
        </w:rPr>
        <w:t>1:07:24</w:t>
      </w:r>
      <w:r>
        <w:rPr>
          <w:rFonts w:ascii="Segoe UI" w:eastAsia="Segoe UI" w:hAnsi="Segoe UI" w:cs="Segoe UI"/>
          <w:color w:val="323130"/>
          <w:sz w:val="24"/>
          <w:szCs w:val="24"/>
        </w:rPr>
        <w:br/>
        <w:t>Grazie Enrico, adesso cerco di.</w:t>
      </w:r>
      <w:r>
        <w:rPr>
          <w:rFonts w:ascii="Segoe UI" w:eastAsia="Segoe UI" w:hAnsi="Segoe UI" w:cs="Segoe UI"/>
          <w:color w:val="323130"/>
          <w:sz w:val="24"/>
          <w:szCs w:val="24"/>
        </w:rPr>
        <w:br/>
        <w:t>Dividere la mia presentazione se ce la faccio.</w:t>
      </w:r>
      <w:r>
        <w:rPr>
          <w:rFonts w:ascii="Segoe UI" w:eastAsia="Segoe UI" w:hAnsi="Segoe UI" w:cs="Segoe UI"/>
          <w:color w:val="323130"/>
          <w:sz w:val="24"/>
          <w:szCs w:val="24"/>
        </w:rPr>
        <w:br/>
        <w:t>Uscire dalla.</w:t>
      </w:r>
      <w:r>
        <w:rPr>
          <w:rFonts w:ascii="Segoe UI" w:eastAsia="Segoe UI" w:hAnsi="Segoe UI" w:cs="Segoe UI"/>
          <w:color w:val="323130"/>
          <w:sz w:val="24"/>
          <w:szCs w:val="24"/>
        </w:rPr>
        <w:br/>
        <w:t>Forse.</w:t>
      </w:r>
      <w:r>
        <w:rPr>
          <w:rFonts w:ascii="Segoe UI" w:eastAsia="Segoe UI" w:hAnsi="Segoe UI" w:cs="Segoe UI"/>
          <w:color w:val="323130"/>
          <w:sz w:val="24"/>
          <w:szCs w:val="24"/>
        </w:rPr>
        <w:br/>
        <w:t>OK, allora sorprendentemente perché non ci siamo coordinati se non semplicemente dopo il fatto che io e Enrico ci sono molti temi comuni nella mia presentazione e nella sua, in modo tale che forse la mia presentazione è una sorta di complimento a quello che ha già detto Enrico prima e sviluppo.</w:t>
      </w:r>
      <w:r>
        <w:rPr>
          <w:rFonts w:ascii="Segoe UI" w:eastAsia="Segoe UI" w:hAnsi="Segoe UI" w:cs="Segoe UI"/>
          <w:color w:val="323130"/>
          <w:sz w:val="24"/>
          <w:szCs w:val="24"/>
        </w:rPr>
        <w:br/>
        <w:t>Un po di più alcuni argomenti e succede, faccio qualche guaio.</w:t>
      </w:r>
      <w:r>
        <w:rPr>
          <w:rFonts w:ascii="Segoe UI" w:eastAsia="Segoe UI" w:hAnsi="Segoe UI" w:cs="Segoe UI"/>
          <w:color w:val="323130"/>
          <w:sz w:val="24"/>
          <w:szCs w:val="24"/>
        </w:rPr>
        <w:br/>
        <w:t>Tolgo tutto così, prego.</w:t>
      </w:r>
      <w:r>
        <w:rPr>
          <w:rFonts w:ascii="Segoe UI" w:eastAsia="Segoe UI" w:hAnsi="Segoe UI" w:cs="Segoe UI"/>
          <w:color w:val="323130"/>
          <w:sz w:val="24"/>
          <w:szCs w:val="24"/>
        </w:rPr>
        <w:br/>
        <w:t>Spegni.</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Grazie.</w:t>
      </w:r>
      <w:r>
        <w:rPr>
          <w:rFonts w:ascii="Segoe UI" w:eastAsia="Segoe UI" w:hAnsi="Segoe UI" w:cs="Segoe UI"/>
          <w:color w:val="323130"/>
          <w:sz w:val="24"/>
          <w:szCs w:val="24"/>
        </w:rPr>
        <w:br/>
        <w:t>Qualche problema tecnico che.</w:t>
      </w:r>
      <w:r>
        <w:rPr>
          <w:rFonts w:ascii="Segoe UI" w:eastAsia="Segoe UI" w:hAnsi="Segoe UI" w:cs="Segoe UI"/>
          <w:color w:val="323130"/>
          <w:sz w:val="24"/>
          <w:szCs w:val="24"/>
        </w:rPr>
        <w:br/>
        <w:t>Che non fare?</w:t>
      </w:r>
      <w:r>
        <w:rPr>
          <w:rFonts w:ascii="Segoe UI" w:eastAsia="Segoe UI" w:hAnsi="Segoe UI" w:cs="Segoe UI"/>
          <w:color w:val="323130"/>
          <w:sz w:val="24"/>
          <w:szCs w:val="24"/>
        </w:rPr>
        <w:br/>
        <w:t>Si vede perché online vedo questo.</w:t>
      </w:r>
      <w:r>
        <w:rPr>
          <w:rFonts w:ascii="Segoe UI" w:eastAsia="Segoe UI" w:hAnsi="Segoe UI" w:cs="Segoe UI"/>
          <w:color w:val="323130"/>
          <w:sz w:val="24"/>
          <w:szCs w:val="24"/>
        </w:rPr>
        <w:br/>
        <w:t>Scusate, ce la facciamo?</w:t>
      </w:r>
      <w:r>
        <w:rPr>
          <w:rFonts w:ascii="Segoe UI" w:eastAsia="Segoe UI" w:hAnsi="Segoe UI" w:cs="Segoe UI"/>
          <w:color w:val="323130"/>
          <w:sz w:val="24"/>
          <w:szCs w:val="24"/>
        </w:rPr>
        <w:br/>
        <w:t>Sì.</w:t>
      </w:r>
      <w:r>
        <w:rPr>
          <w:rFonts w:ascii="Segoe UI" w:eastAsia="Segoe UI" w:hAnsi="Segoe UI" w:cs="Segoe UI"/>
          <w:color w:val="323130"/>
          <w:sz w:val="24"/>
          <w:szCs w:val="24"/>
        </w:rPr>
        <w:br/>
        <w:t>E chiacchiaretta?</w:t>
      </w:r>
      <w:r>
        <w:rPr>
          <w:rFonts w:ascii="Segoe UI" w:eastAsia="Segoe UI" w:hAnsi="Segoe UI" w:cs="Segoe UI"/>
          <w:color w:val="323130"/>
          <w:sz w:val="24"/>
          <w:szCs w:val="24"/>
        </w:rPr>
        <w:br/>
        <w:t>E.</w:t>
      </w:r>
      <w:r>
        <w:rPr>
          <w:rFonts w:ascii="Segoe UI" w:eastAsia="Segoe UI" w:hAnsi="Segoe UI" w:cs="Segoe UI"/>
          <w:color w:val="323130"/>
          <w:sz w:val="24"/>
          <w:szCs w:val="24"/>
        </w:rPr>
        <w:br/>
        <w:t>Ma il quarto?</w:t>
      </w:r>
      <w:r>
        <w:rPr>
          <w:rFonts w:ascii="Segoe UI" w:eastAsia="Segoe UI" w:hAnsi="Segoe UI" w:cs="Segoe UI"/>
          <w:color w:val="323130"/>
          <w:sz w:val="24"/>
          <w:szCs w:val="24"/>
        </w:rPr>
        <w:br/>
        <w:t>Tanto si sta.</w:t>
      </w:r>
      <w:r>
        <w:rPr>
          <w:rFonts w:ascii="Segoe UI" w:eastAsia="Segoe UI" w:hAnsi="Segoe UI" w:cs="Segoe UI"/>
          <w:color w:val="323130"/>
          <w:sz w:val="24"/>
          <w:szCs w:val="24"/>
        </w:rPr>
        <w:br/>
        <w:t>Tengo un effetto ottico in 3D.</w:t>
      </w:r>
      <w:r>
        <w:rPr>
          <w:rFonts w:ascii="Segoe UI" w:eastAsia="Segoe UI" w:hAnsi="Segoe UI" w:cs="Segoe UI"/>
          <w:color w:val="323130"/>
          <w:sz w:val="24"/>
          <w:szCs w:val="24"/>
        </w:rPr>
        <w:br/>
        <w:t>Hai visto?</w:t>
      </w:r>
      <w:r>
        <w:rPr>
          <w:rFonts w:ascii="Segoe UI" w:eastAsia="Segoe UI" w:hAnsi="Segoe UI" w:cs="Segoe UI"/>
          <w:color w:val="323130"/>
          <w:sz w:val="24"/>
          <w:szCs w:val="24"/>
        </w:rPr>
        <w:br/>
        <w:t>Aspetta, adesso abbiamo.</w:t>
      </w:r>
      <w:r>
        <w:rPr>
          <w:rFonts w:ascii="Segoe UI" w:eastAsia="Segoe UI" w:hAnsi="Segoe UI" w:cs="Segoe UI"/>
          <w:color w:val="323130"/>
          <w:sz w:val="24"/>
          <w:szCs w:val="24"/>
        </w:rPr>
        <w:br/>
        <w:t>Che porquería aspetti?</w:t>
      </w:r>
      <w:r>
        <w:rPr>
          <w:rFonts w:ascii="Segoe UI" w:eastAsia="Segoe UI" w:hAnsi="Segoe UI" w:cs="Segoe UI"/>
          <w:color w:val="323130"/>
          <w:sz w:val="24"/>
          <w:szCs w:val="24"/>
        </w:rPr>
        <w:br/>
        <w:t>Questo lo voglio.</w:t>
      </w:r>
      <w:r>
        <w:rPr>
          <w:rFonts w:ascii="Segoe UI" w:eastAsia="Segoe UI" w:hAnsi="Segoe UI" w:cs="Segoe UI"/>
          <w:color w:val="323130"/>
          <w:sz w:val="24"/>
          <w:szCs w:val="24"/>
        </w:rPr>
        <w:br/>
        <w:t>Ridurre, eccoci qua, PowerPoint è qua, noi dobbiamo riattaccare perché sennò sta roba non si connette. E adesso cosa devo fare? Condividere. Se la condivisione è già partita, facciamo partire la presentazione.</w:t>
      </w:r>
      <w:r>
        <w:rPr>
          <w:rFonts w:ascii="Segoe UI" w:eastAsia="Segoe UI" w:hAnsi="Segoe UI" w:cs="Segoe UI"/>
          <w:color w:val="323130"/>
          <w:sz w:val="24"/>
          <w:szCs w:val="24"/>
        </w:rPr>
        <w:br/>
        <w:t>OK.</w:t>
      </w:r>
      <w:r>
        <w:rPr>
          <w:rFonts w:ascii="Segoe UI" w:eastAsia="Segoe UI" w:hAnsi="Segoe UI" w:cs="Segoe UI"/>
          <w:color w:val="323130"/>
          <w:sz w:val="24"/>
          <w:szCs w:val="24"/>
        </w:rPr>
        <w:br/>
        <w:t>Sì.</w:t>
      </w:r>
      <w:r>
        <w:rPr>
          <w:rFonts w:ascii="Segoe UI" w:eastAsia="Segoe UI" w:hAnsi="Segoe UI" w:cs="Segoe UI"/>
          <w:color w:val="323130"/>
          <w:sz w:val="24"/>
          <w:szCs w:val="24"/>
        </w:rPr>
        <w:br/>
        <w:t>Sì.</w:t>
      </w:r>
      <w:r>
        <w:rPr>
          <w:rFonts w:ascii="Segoe UI" w:eastAsia="Segoe UI" w:hAnsi="Segoe UI" w:cs="Segoe UI"/>
          <w:color w:val="323130"/>
          <w:sz w:val="24"/>
          <w:szCs w:val="24"/>
        </w:rPr>
        <w:br/>
        <w:t>Sì.</w:t>
      </w:r>
      <w:r>
        <w:rPr>
          <w:rFonts w:ascii="Segoe UI" w:eastAsia="Segoe UI" w:hAnsi="Segoe UI" w:cs="Segoe UI"/>
          <w:color w:val="323130"/>
          <w:sz w:val="24"/>
          <w:szCs w:val="24"/>
        </w:rPr>
        <w:br/>
        <w:t>Scus</w:t>
      </w:r>
      <w:r>
        <w:rPr>
          <w:rFonts w:ascii="Segoe UI" w:eastAsia="Segoe UI" w:hAnsi="Segoe UI" w:cs="Segoe UI"/>
          <w:color w:val="323130"/>
          <w:sz w:val="24"/>
          <w:szCs w:val="24"/>
        </w:rPr>
        <w:t>atemi, riprendiamo, sarà perfetto, però in qualche modo funzionerà.</w:t>
      </w:r>
      <w:r>
        <w:rPr>
          <w:rFonts w:ascii="Segoe UI" w:eastAsia="Segoe UI" w:hAnsi="Segoe UI" w:cs="Segoe UI"/>
          <w:color w:val="323130"/>
          <w:sz w:val="24"/>
          <w:szCs w:val="24"/>
        </w:rPr>
        <w:br/>
        <w:t>Allora stavo dicendo prima che la mia volta la condivisione.</w:t>
      </w:r>
      <w:r>
        <w:rPr>
          <w:rFonts w:ascii="Segoe UI" w:eastAsia="Segoe UI" w:hAnsi="Segoe UI" w:cs="Segoe UI"/>
          <w:color w:val="323130"/>
          <w:sz w:val="24"/>
          <w:szCs w:val="24"/>
        </w:rPr>
        <w:br/>
        <w:t>Va bene, speriamo ci recupereremo. Allora quello che vi stavo dicendo è che la mia presentazione e quella sono complementari e che io ho ripreso alcune cose che sono presenti nella.</w:t>
      </w:r>
      <w:r>
        <w:rPr>
          <w:rFonts w:ascii="Segoe UI" w:eastAsia="Segoe UI" w:hAnsi="Segoe UI" w:cs="Segoe UI"/>
          <w:color w:val="323130"/>
          <w:sz w:val="24"/>
          <w:szCs w:val="24"/>
        </w:rPr>
        <w:br/>
        <w:t>Sandro Enrico, siamo uno dietro.</w:t>
      </w:r>
      <w:r>
        <w:rPr>
          <w:rFonts w:ascii="Segoe UI" w:eastAsia="Segoe UI" w:hAnsi="Segoe UI" w:cs="Segoe UI"/>
          <w:color w:val="323130"/>
          <w:sz w:val="24"/>
          <w:szCs w:val="24"/>
        </w:rPr>
        <w:br/>
        <w:t>E prima, cioè ho fatto prima così però si è stabilizzato, insomma.</w:t>
      </w:r>
      <w:r>
        <w:rPr>
          <w:rFonts w:ascii="Segoe UI" w:eastAsia="Segoe UI" w:hAnsi="Segoe UI" w:cs="Segoe UI"/>
          <w:color w:val="323130"/>
          <w:sz w:val="24"/>
          <w:szCs w:val="24"/>
        </w:rPr>
        <w:br/>
        <w:t>E.</w:t>
      </w:r>
      <w:r>
        <w:rPr>
          <w:rFonts w:ascii="Segoe UI" w:eastAsia="Segoe UI" w:hAnsi="Segoe UI" w:cs="Segoe UI"/>
          <w:color w:val="323130"/>
          <w:sz w:val="24"/>
          <w:szCs w:val="24"/>
        </w:rPr>
        <w:br/>
        <w:t>No, ben possibile.</w:t>
      </w:r>
      <w:r>
        <w:rPr>
          <w:rFonts w:ascii="Segoe UI" w:eastAsia="Segoe UI" w:hAnsi="Segoe UI" w:cs="Segoe UI"/>
          <w:color w:val="323130"/>
          <w:sz w:val="24"/>
          <w:szCs w:val="24"/>
        </w:rPr>
        <w:br/>
        <w:t>Scusate.</w:t>
      </w:r>
      <w:r>
        <w:rPr>
          <w:rFonts w:ascii="Segoe UI" w:eastAsia="Segoe UI" w:hAnsi="Segoe UI" w:cs="Segoe UI"/>
          <w:color w:val="323130"/>
          <w:sz w:val="24"/>
          <w:szCs w:val="24"/>
        </w:rPr>
        <w:br/>
        <w:t>E con di tutto l'attacco.</w:t>
      </w:r>
      <w:r>
        <w:rPr>
          <w:rFonts w:ascii="Segoe UI" w:eastAsia="Segoe UI" w:hAnsi="Segoe UI" w:cs="Segoe UI"/>
          <w:color w:val="323130"/>
          <w:sz w:val="24"/>
          <w:szCs w:val="24"/>
        </w:rPr>
        <w:br/>
        <w:t>E devo attaccare questo o no? Sì, perché dev</w:t>
      </w:r>
      <w:r>
        <w:rPr>
          <w:rFonts w:ascii="Segoe UI" w:eastAsia="Segoe UI" w:hAnsi="Segoe UI" w:cs="Segoe UI"/>
          <w:color w:val="323130"/>
          <w:sz w:val="24"/>
          <w:szCs w:val="24"/>
        </w:rPr>
        <w:t>o attaccare questo secondo me era quello che dava il problema è un'altro volendo.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E.</w:t>
      </w:r>
      <w:r>
        <w:rPr>
          <w:rFonts w:ascii="Segoe UI" w:eastAsia="Segoe UI" w:hAnsi="Segoe UI" w:cs="Segoe UI"/>
          <w:color w:val="323130"/>
          <w:sz w:val="24"/>
          <w:szCs w:val="24"/>
        </w:rPr>
        <w:br/>
        <w:t>OK.</w:t>
      </w:r>
      <w:r>
        <w:rPr>
          <w:rFonts w:ascii="Segoe UI" w:eastAsia="Segoe UI" w:hAnsi="Segoe UI" w:cs="Segoe UI"/>
          <w:color w:val="323130"/>
          <w:sz w:val="24"/>
          <w:szCs w:val="24"/>
        </w:rPr>
        <w:br/>
        <w:t>Sì, però.</w:t>
      </w:r>
      <w:r>
        <w:rPr>
          <w:rFonts w:ascii="Segoe UI" w:eastAsia="Segoe UI" w:hAnsi="Segoe UI" w:cs="Segoe UI"/>
          <w:color w:val="323130"/>
          <w:sz w:val="24"/>
          <w:szCs w:val="24"/>
        </w:rPr>
        <w:br/>
        <w:t>Come sempre.</w:t>
      </w:r>
      <w:r>
        <w:rPr>
          <w:rFonts w:ascii="Segoe UI" w:eastAsia="Segoe UI" w:hAnsi="Segoe UI" w:cs="Segoe UI"/>
          <w:color w:val="323130"/>
          <w:sz w:val="24"/>
          <w:szCs w:val="24"/>
        </w:rPr>
        <w:br/>
        <w:t>Dovrebbe andare, io devo uscire tanto da qua.</w:t>
      </w:r>
      <w:r>
        <w:rPr>
          <w:rFonts w:ascii="Segoe UI" w:eastAsia="Segoe UI" w:hAnsi="Segoe UI" w:cs="Segoe UI"/>
          <w:color w:val="323130"/>
          <w:sz w:val="24"/>
          <w:szCs w:val="24"/>
        </w:rPr>
        <w:br/>
        <w:t>Vado a prendere un computer su ma ha sempre funzionato, cioè se non riesco a capire, non so, non è il computer.</w:t>
      </w:r>
      <w:r>
        <w:rPr>
          <w:rFonts w:ascii="Segoe UI" w:eastAsia="Segoe UI" w:hAnsi="Segoe UI" w:cs="Segoe UI"/>
          <w:color w:val="323130"/>
          <w:sz w:val="24"/>
          <w:szCs w:val="24"/>
        </w:rPr>
        <w:br/>
        <w:t>Scusatemi, ma qua è una roba.</w:t>
      </w:r>
      <w:r>
        <w:rPr>
          <w:rFonts w:ascii="Segoe UI" w:eastAsia="Segoe UI" w:hAnsi="Segoe UI" w:cs="Segoe UI"/>
          <w:color w:val="323130"/>
          <w:sz w:val="24"/>
          <w:szCs w:val="24"/>
        </w:rPr>
        <w:br/>
        <w:t>Non sto vedendo più niente.</w:t>
      </w:r>
      <w:r>
        <w:rPr>
          <w:rFonts w:ascii="Segoe UI" w:eastAsia="Segoe UI" w:hAnsi="Segoe UI" w:cs="Segoe UI"/>
          <w:color w:val="323130"/>
          <w:sz w:val="24"/>
          <w:szCs w:val="24"/>
        </w:rPr>
        <w:br/>
        <w:t>Allora io stacco, scusatemi, perché adesso dovrei acquistare controlli sta roba?</w:t>
      </w:r>
      <w:r>
        <w:rPr>
          <w:rFonts w:ascii="Segoe UI" w:eastAsia="Segoe UI" w:hAnsi="Segoe UI" w:cs="Segoe UI"/>
          <w:color w:val="323130"/>
          <w:sz w:val="24"/>
          <w:szCs w:val="24"/>
        </w:rPr>
        <w:br/>
        <w:t>Sì.</w:t>
      </w:r>
      <w:r>
        <w:rPr>
          <w:rFonts w:ascii="Segoe UI" w:eastAsia="Segoe UI" w:hAnsi="Segoe UI" w:cs="Segoe UI"/>
          <w:color w:val="323130"/>
          <w:sz w:val="24"/>
          <w:szCs w:val="24"/>
        </w:rPr>
        <w:br/>
        <w:t>Adesso almeno controllo il computer ce l'ho.</w:t>
      </w:r>
      <w:r>
        <w:rPr>
          <w:rFonts w:ascii="Segoe UI" w:eastAsia="Segoe UI" w:hAnsi="Segoe UI" w:cs="Segoe UI"/>
          <w:color w:val="323130"/>
          <w:sz w:val="24"/>
          <w:szCs w:val="24"/>
        </w:rPr>
        <w:br/>
        <w:t>Se non c'è nessun connesso necessario che posso dire e</w:t>
      </w:r>
      <w:r>
        <w:rPr>
          <w:rFonts w:ascii="Segoe UI" w:eastAsia="Segoe UI" w:hAnsi="Segoe UI" w:cs="Segoe UI"/>
          <w:color w:val="323130"/>
          <w:sz w:val="24"/>
          <w:szCs w:val="24"/>
        </w:rPr>
        <w:t>vitiamo, evitiamo di condividere, quindi magari possiamo semplicemente proiettare, pazienza, cioè piuttosto che non fare.</w:t>
      </w:r>
      <w:r>
        <w:rPr>
          <w:rFonts w:ascii="Segoe UI" w:eastAsia="Segoe UI" w:hAnsi="Segoe UI" w:cs="Segoe UI"/>
          <w:color w:val="323130"/>
          <w:sz w:val="24"/>
          <w:szCs w:val="24"/>
        </w:rPr>
        <w:br/>
        <w:t>Allora?</w:t>
      </w:r>
      <w:r>
        <w:rPr>
          <w:rFonts w:ascii="Segoe UI" w:eastAsia="Segoe UI" w:hAnsi="Segoe UI" w:cs="Segoe UI"/>
          <w:color w:val="323130"/>
          <w:sz w:val="24"/>
          <w:szCs w:val="24"/>
        </w:rPr>
        <w:br/>
        <w:t>Dov'è il quindi? Magari possiamo presentare con una presentazione standard, però il problema è che non riusciva a presentarla, hai capito? Quello è il problema.</w:t>
      </w:r>
      <w:r>
        <w:rPr>
          <w:rFonts w:ascii="Segoe UI" w:eastAsia="Segoe UI" w:hAnsi="Segoe UI" w:cs="Segoe UI"/>
          <w:color w:val="323130"/>
          <w:sz w:val="24"/>
          <w:szCs w:val="24"/>
        </w:rPr>
        <w:br/>
        <w:t>Adesso le.</w:t>
      </w:r>
      <w:r>
        <w:rPr>
          <w:rFonts w:ascii="Segoe UI" w:eastAsia="Segoe UI" w:hAnsi="Segoe UI" w:cs="Segoe UI"/>
          <w:color w:val="323130"/>
          <w:sz w:val="24"/>
          <w:szCs w:val="24"/>
        </w:rPr>
        <w:br/>
        <w:t>Perché non si va in palla e va in lupo?</w:t>
      </w:r>
      <w:r>
        <w:rPr>
          <w:rFonts w:ascii="Segoe UI" w:eastAsia="Segoe UI" w:hAnsi="Segoe UI" w:cs="Segoe UI"/>
          <w:color w:val="323130"/>
          <w:sz w:val="24"/>
          <w:szCs w:val="24"/>
        </w:rPr>
        <w:br/>
        <w:t>Perché prima, cioè è andato finora, è andato finora e lo so che è andato finora. Prova a recuperare un sì.</w:t>
      </w:r>
      <w:r>
        <w:rPr>
          <w:rFonts w:ascii="Segoe UI" w:eastAsia="Segoe UI" w:hAnsi="Segoe UI" w:cs="Segoe UI"/>
          <w:color w:val="323130"/>
          <w:sz w:val="24"/>
          <w:szCs w:val="24"/>
        </w:rPr>
        <w:br/>
        <w:t>Ero andato fuori, fuori asse, quello però OKA podio.</w:t>
      </w:r>
      <w:r>
        <w:rPr>
          <w:rFonts w:ascii="Segoe UI" w:eastAsia="Segoe UI" w:hAnsi="Segoe UI" w:cs="Segoe UI"/>
          <w:color w:val="323130"/>
          <w:sz w:val="24"/>
          <w:szCs w:val="24"/>
        </w:rPr>
        <w:br/>
        <w:t>Che poi no</w:t>
      </w:r>
      <w:r>
        <w:rPr>
          <w:rFonts w:ascii="Segoe UI" w:eastAsia="Segoe UI" w:hAnsi="Segoe UI" w:cs="Segoe UI"/>
          <w:color w:val="323130"/>
          <w:sz w:val="24"/>
          <w:szCs w:val="24"/>
        </w:rPr>
        <w:t>n ci sono lì, però secondo me non è questo.</w:t>
      </w:r>
      <w:r>
        <w:rPr>
          <w:rFonts w:ascii="Segoe UI" w:eastAsia="Segoe UI" w:hAnsi="Segoe UI" w:cs="Segoe UI"/>
          <w:color w:val="323130"/>
          <w:sz w:val="24"/>
          <w:szCs w:val="24"/>
        </w:rPr>
        <w:br/>
        <w:t>Bene.</w:t>
      </w:r>
      <w:r>
        <w:rPr>
          <w:rFonts w:ascii="Segoe UI" w:eastAsia="Segoe UI" w:hAnsi="Segoe UI" w:cs="Segoe UI"/>
          <w:color w:val="323130"/>
          <w:sz w:val="24"/>
          <w:szCs w:val="24"/>
        </w:rPr>
        <w:br/>
        <w:t>Ora mi de che?</w:t>
      </w:r>
      <w:r>
        <w:rPr>
          <w:rFonts w:ascii="Segoe UI" w:eastAsia="Segoe UI" w:hAnsi="Segoe UI" w:cs="Segoe UI"/>
          <w:color w:val="323130"/>
          <w:sz w:val="24"/>
          <w:szCs w:val="24"/>
        </w:rPr>
        <w:br/>
        <w:t>E passo.</w:t>
      </w:r>
      <w:r>
        <w:rPr>
          <w:rFonts w:ascii="Segoe UI" w:eastAsia="Segoe UI" w:hAnsi="Segoe UI" w:cs="Segoe UI"/>
          <w:color w:val="323130"/>
          <w:sz w:val="24"/>
          <w:szCs w:val="24"/>
        </w:rPr>
        <w:br/>
        <w:t>Vediamo se riesco a duplicarlo.</w:t>
      </w:r>
      <w:r>
        <w:rPr>
          <w:rFonts w:ascii="Segoe UI" w:eastAsia="Segoe UI" w:hAnsi="Segoe UI" w:cs="Segoe UI"/>
          <w:color w:val="323130"/>
          <w:sz w:val="24"/>
          <w:szCs w:val="24"/>
        </w:rPr>
        <w:br/>
        <w:t>Adesso comincio a fare duplica schemi, OK?</w:t>
      </w:r>
      <w:r>
        <w:rPr>
          <w:rFonts w:ascii="Segoe UI" w:eastAsia="Segoe UI" w:hAnsi="Segoe UI" w:cs="Segoe UI"/>
          <w:color w:val="323130"/>
          <w:sz w:val="24"/>
          <w:szCs w:val="24"/>
        </w:rPr>
        <w:br/>
        <w:t>Però non lo vedo io.</w:t>
      </w:r>
      <w:r>
        <w:rPr>
          <w:rFonts w:ascii="Segoe UI" w:eastAsia="Segoe UI" w:hAnsi="Segoe UI" w:cs="Segoe UI"/>
          <w:color w:val="323130"/>
          <w:sz w:val="24"/>
          <w:szCs w:val="24"/>
        </w:rPr>
        <w:br/>
        <w:t>Dispondi OK, quindi questo è a posto, però lì non vedo niente. Proviamo a mandarlo in presentazione? No, ma non c'entra nulla quello che di solito si vede.</w:t>
      </w:r>
      <w:r>
        <w:rPr>
          <w:rFonts w:ascii="Segoe UI" w:eastAsia="Segoe UI" w:hAnsi="Segoe UI" w:cs="Segoe UI"/>
          <w:color w:val="323130"/>
          <w:sz w:val="24"/>
          <w:szCs w:val="24"/>
        </w:rPr>
        <w:br/>
        <w:t>Bon, provi a provi a spegnere off lì e riaccendere un attimino.</w:t>
      </w:r>
    </w:p>
    <w:p w14:paraId="383BBACF" w14:textId="77777777" w:rsidR="00AC47C9" w:rsidRDefault="00C659C8">
      <w:pPr>
        <w:spacing w:line="300" w:lineRule="auto"/>
      </w:pPr>
      <w:r>
        <w:rPr>
          <w:noProof/>
        </w:rPr>
        <w:drawing>
          <wp:anchor distT="0" distB="0" distL="0" distR="0" simplePos="0" relativeHeight="251682816" behindDoc="0" locked="0" layoutInCell="1" allowOverlap="1" wp14:anchorId="404E312B" wp14:editId="12C125CD">
            <wp:simplePos x="0" y="0"/>
            <wp:positionH relativeFrom="page">
              <wp:posOffset>576072</wp:posOffset>
            </wp:positionH>
            <wp:positionV relativeFrom="paragraph">
              <wp:posOffset>292608</wp:posOffset>
            </wp:positionV>
            <wp:extent cx="276225" cy="276225"/>
            <wp:effectExtent l="0" t="0" r="0" b="0"/>
            <wp:wrapNone/>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TONGIORGI ENRICO   </w:t>
      </w:r>
      <w:r>
        <w:rPr>
          <w:rFonts w:ascii="Segoe UI" w:eastAsia="Segoe UI" w:hAnsi="Segoe UI" w:cs="Segoe UI"/>
          <w:color w:val="A19F9D"/>
          <w:sz w:val="24"/>
          <w:szCs w:val="24"/>
        </w:rPr>
        <w:t>1:17:39</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In estrema.</w:t>
      </w:r>
      <w:r>
        <w:rPr>
          <w:rFonts w:ascii="Segoe UI" w:eastAsia="Segoe UI" w:hAnsi="Segoe UI" w:cs="Segoe UI"/>
          <w:color w:val="323130"/>
          <w:sz w:val="24"/>
          <w:szCs w:val="24"/>
        </w:rPr>
        <w:br/>
        <w:t>In estrema necessità, Fabio, mi potresti inviare la tua presentazione e te la giro io?</w:t>
      </w:r>
    </w:p>
    <w:p w14:paraId="667A7768" w14:textId="77777777" w:rsidR="00AC47C9" w:rsidRDefault="00C659C8">
      <w:pPr>
        <w:spacing w:line="300" w:lineRule="auto"/>
      </w:pPr>
      <w:r>
        <w:rPr>
          <w:noProof/>
        </w:rPr>
        <w:drawing>
          <wp:anchor distT="0" distB="0" distL="0" distR="0" simplePos="0" relativeHeight="251683840" behindDoc="0" locked="0" layoutInCell="1" allowOverlap="1" wp14:anchorId="16D3E186" wp14:editId="597F800F">
            <wp:simplePos x="0" y="0"/>
            <wp:positionH relativeFrom="page">
              <wp:posOffset>576072</wp:posOffset>
            </wp:positionH>
            <wp:positionV relativeFrom="paragraph">
              <wp:posOffset>292608</wp:posOffset>
            </wp:positionV>
            <wp:extent cx="276225" cy="276225"/>
            <wp:effectExtent l="0" t="0" r="0" b="0"/>
            <wp:wrapNone/>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DEL MISSIER FABIO   </w:t>
      </w:r>
      <w:r>
        <w:rPr>
          <w:rFonts w:ascii="Segoe UI" w:eastAsia="Segoe UI" w:hAnsi="Segoe UI" w:cs="Segoe UI"/>
          <w:color w:val="A19F9D"/>
          <w:sz w:val="24"/>
          <w:szCs w:val="24"/>
        </w:rPr>
        <w:t>1:17:48</w:t>
      </w:r>
      <w:r>
        <w:rPr>
          <w:rFonts w:ascii="Segoe UI" w:eastAsia="Segoe UI" w:hAnsi="Segoe UI" w:cs="Segoe UI"/>
          <w:color w:val="323130"/>
          <w:sz w:val="24"/>
          <w:szCs w:val="24"/>
        </w:rPr>
        <w:br/>
        <w:t>No, diceva il prof. No, in extremis possiamo mandare a lui la presentazione, la cioè.</w:t>
      </w:r>
      <w:r>
        <w:rPr>
          <w:rFonts w:ascii="Segoe UI" w:eastAsia="Segoe UI" w:hAnsi="Segoe UI" w:cs="Segoe UI"/>
          <w:color w:val="323130"/>
          <w:sz w:val="24"/>
          <w:szCs w:val="24"/>
        </w:rPr>
        <w:br/>
        <w:t>Riavvia, riavvia però dopo ci riconnettiamo.</w:t>
      </w:r>
      <w:r>
        <w:rPr>
          <w:rFonts w:ascii="Segoe UI" w:eastAsia="Segoe UI" w:hAnsi="Segoe UI" w:cs="Segoe UI"/>
          <w:color w:val="323130"/>
          <w:sz w:val="24"/>
          <w:szCs w:val="24"/>
        </w:rPr>
        <w:br/>
        <w:t>Ora va, ora va, ora va incredibilmente.</w:t>
      </w:r>
      <w:r>
        <w:rPr>
          <w:rFonts w:ascii="Segoe UI" w:eastAsia="Segoe UI" w:hAnsi="Segoe UI" w:cs="Segoe UI"/>
          <w:color w:val="323130"/>
          <w:sz w:val="24"/>
          <w:szCs w:val="24"/>
        </w:rPr>
        <w:br/>
        <w:t>OK, io devo sì, devo tolgo, no, è condiviso, no, è registrato solo prova a condividere, vediamo.</w:t>
      </w:r>
      <w:r>
        <w:rPr>
          <w:rFonts w:ascii="Segoe UI" w:eastAsia="Segoe UI" w:hAnsi="Segoe UI" w:cs="Segoe UI"/>
          <w:color w:val="323130"/>
          <w:sz w:val="24"/>
          <w:szCs w:val="24"/>
        </w:rPr>
        <w:br/>
        <w:t>E vado.</w:t>
      </w:r>
      <w:r>
        <w:rPr>
          <w:rFonts w:ascii="Segoe UI" w:eastAsia="Segoe UI" w:hAnsi="Segoe UI" w:cs="Segoe UI"/>
          <w:color w:val="323130"/>
          <w:sz w:val="24"/>
          <w:szCs w:val="24"/>
        </w:rPr>
        <w:br/>
        <w:t>Ti prego, sta andando, aspetta.</w:t>
      </w:r>
      <w:r>
        <w:rPr>
          <w:rFonts w:ascii="Segoe UI" w:eastAsia="Segoe UI" w:hAnsi="Segoe UI" w:cs="Segoe UI"/>
          <w:color w:val="323130"/>
          <w:sz w:val="24"/>
          <w:szCs w:val="24"/>
        </w:rPr>
        <w:br/>
        <w:t>Vabbè, c'è un pezzo che non c'entra, ma.</w:t>
      </w:r>
      <w:r>
        <w:rPr>
          <w:rFonts w:ascii="Segoe UI" w:eastAsia="Segoe UI" w:hAnsi="Segoe UI" w:cs="Segoe UI"/>
          <w:color w:val="323130"/>
          <w:sz w:val="24"/>
          <w:szCs w:val="24"/>
        </w:rPr>
        <w:br/>
        <w:t>Tissando prova cosa c'è scritto lì che non riesco a vedere perché ho la giubricazione dello schermo.</w:t>
      </w:r>
      <w:r>
        <w:rPr>
          <w:rFonts w:ascii="Segoe UI" w:eastAsia="Segoe UI" w:hAnsi="Segoe UI" w:cs="Segoe UI"/>
          <w:color w:val="323130"/>
          <w:sz w:val="24"/>
          <w:szCs w:val="24"/>
        </w:rPr>
        <w:br/>
        <w:t>Lo vedo.</w:t>
      </w:r>
      <w:r>
        <w:rPr>
          <w:rFonts w:ascii="Segoe UI" w:eastAsia="Segoe UI" w:hAnsi="Segoe UI" w:cs="Segoe UI"/>
          <w:color w:val="323130"/>
          <w:sz w:val="24"/>
          <w:szCs w:val="24"/>
        </w:rPr>
        <w:br/>
        <w:t>Ma non ci credo.</w:t>
      </w:r>
      <w:r>
        <w:rPr>
          <w:rFonts w:ascii="Segoe UI" w:eastAsia="Segoe UI" w:hAnsi="Segoe UI" w:cs="Segoe UI"/>
          <w:color w:val="323130"/>
          <w:sz w:val="24"/>
          <w:szCs w:val="24"/>
        </w:rPr>
        <w:br/>
        <w:t>Scusate</w:t>
      </w:r>
      <w:r>
        <w:rPr>
          <w:rFonts w:ascii="Segoe UI" w:eastAsia="Segoe UI" w:hAnsi="Segoe UI" w:cs="Segoe UI"/>
          <w:color w:val="323130"/>
          <w:sz w:val="24"/>
          <w:szCs w:val="24"/>
        </w:rPr>
        <w:t>, ma qua oggi?</w:t>
      </w:r>
      <w:r>
        <w:rPr>
          <w:rFonts w:ascii="Segoe UI" w:eastAsia="Segoe UI" w:hAnsi="Segoe UI" w:cs="Segoe UI"/>
          <w:color w:val="323130"/>
          <w:sz w:val="24"/>
          <w:szCs w:val="24"/>
        </w:rPr>
        <w:br/>
        <w:t>OK.</w:t>
      </w:r>
      <w:r>
        <w:rPr>
          <w:rFonts w:ascii="Segoe UI" w:eastAsia="Segoe UI" w:hAnsi="Segoe UI" w:cs="Segoe UI"/>
          <w:color w:val="323130"/>
          <w:sz w:val="24"/>
          <w:szCs w:val="24"/>
        </w:rPr>
        <w:br/>
        <w:t>Cosa devo fare, annullare?</w:t>
      </w:r>
      <w:r>
        <w:rPr>
          <w:rFonts w:ascii="Segoe UI" w:eastAsia="Segoe UI" w:hAnsi="Segoe UI" w:cs="Segoe UI"/>
          <w:color w:val="323130"/>
          <w:sz w:val="24"/>
          <w:szCs w:val="24"/>
        </w:rPr>
        <w:br/>
        <w:t>Da sopra perché io non ho il controllo del.</w:t>
      </w:r>
      <w:r>
        <w:rPr>
          <w:rFonts w:ascii="Segoe UI" w:eastAsia="Segoe UI" w:hAnsi="Segoe UI" w:cs="Segoe UI"/>
          <w:color w:val="323130"/>
          <w:sz w:val="24"/>
          <w:szCs w:val="24"/>
        </w:rPr>
        <w:br/>
        <w:t>Annullo perché sto controllandolo da visivamente da schermo.</w:t>
      </w:r>
      <w:r>
        <w:rPr>
          <w:rFonts w:ascii="Segoe UI" w:eastAsia="Segoe UI" w:hAnsi="Segoe UI" w:cs="Segoe UI"/>
          <w:color w:val="323130"/>
          <w:sz w:val="24"/>
          <w:szCs w:val="24"/>
        </w:rPr>
        <w:br/>
        <w:t>OK scusate per questi inconvenienti che però non dipendono da me e quindi riprendiamo allora vi stavo dicendo che oggi parliamo, integrando un po' quello che ha già detto Enrico, di processi mentali e psicosociali attraverso i quali le persone riescono in.</w:t>
      </w:r>
      <w:r>
        <w:rPr>
          <w:rFonts w:ascii="Segoe UI" w:eastAsia="Segoe UI" w:hAnsi="Segoe UI" w:cs="Segoe UI"/>
          <w:color w:val="323130"/>
          <w:sz w:val="24"/>
          <w:szCs w:val="24"/>
        </w:rPr>
        <w:br/>
        <w:t>Qualche modo a silenziare, a bloccare il senso morale nei confronti di altre persone o di gruppi di indi</w:t>
      </w:r>
      <w:r>
        <w:rPr>
          <w:rFonts w:ascii="Segoe UI" w:eastAsia="Segoe UI" w:hAnsi="Segoe UI" w:cs="Segoe UI"/>
          <w:color w:val="323130"/>
          <w:sz w:val="24"/>
          <w:szCs w:val="24"/>
        </w:rPr>
        <w:t>vidui e in questo modo rendersi complici, artefici, complici o spettatori passivi. E sono tre ruoli ovviamente distinti.</w:t>
      </w:r>
      <w:r>
        <w:rPr>
          <w:rFonts w:ascii="Segoe UI" w:eastAsia="Segoe UI" w:hAnsi="Segoe UI" w:cs="Segoe UI"/>
          <w:color w:val="323130"/>
          <w:sz w:val="24"/>
          <w:szCs w:val="24"/>
        </w:rPr>
        <w:br/>
        <w:t>Ma tutti rilevanti di crimini di guerra. Io questa presentazione l'ho strutturata partendo da alcune presentazioni che ho fatto precedentemente per un convegno che l'ateneo ha fatto per più anni che si chiamava convivere con Auschwitz.</w:t>
      </w:r>
      <w:r>
        <w:rPr>
          <w:rFonts w:ascii="Segoe UI" w:eastAsia="Segoe UI" w:hAnsi="Segoe UI" w:cs="Segoe UI"/>
          <w:color w:val="323130"/>
          <w:sz w:val="24"/>
          <w:szCs w:val="24"/>
        </w:rPr>
        <w:br/>
        <w:t>Che parlava dell'olocausto, perché naturalmente ci sono degli aspetti comuni nelle situazioni in cui si commettono crimini di guerra, crimini contro l'uman</w:t>
      </w:r>
      <w:r>
        <w:rPr>
          <w:rFonts w:ascii="Segoe UI" w:eastAsia="Segoe UI" w:hAnsi="Segoe UI" w:cs="Segoe UI"/>
          <w:color w:val="323130"/>
          <w:sz w:val="24"/>
          <w:szCs w:val="24"/>
        </w:rPr>
        <w:t>ità, atrocità o genocidi che hanno.</w:t>
      </w:r>
      <w:r>
        <w:rPr>
          <w:rFonts w:ascii="Segoe UI" w:eastAsia="Segoe UI" w:hAnsi="Segoe UI" w:cs="Segoe UI"/>
          <w:color w:val="323130"/>
          <w:sz w:val="24"/>
          <w:szCs w:val="24"/>
        </w:rPr>
        <w:br/>
        <w:t xml:space="preserve">Delle definizioni giuridiche diverse, però, alla fine condividono alcuni aspetti, alcuni </w:t>
      </w:r>
      <w:r>
        <w:rPr>
          <w:rFonts w:ascii="Segoe UI" w:eastAsia="Segoe UI" w:hAnsi="Segoe UI" w:cs="Segoe UI"/>
          <w:color w:val="323130"/>
          <w:sz w:val="24"/>
          <w:szCs w:val="24"/>
        </w:rPr>
        <w:lastRenderedPageBreak/>
        <w:t>meccanismi che già Enrico ha toccato, quindi cercheremo di capire dal punto di vista dei processi psicologici e psicosociali, quali possono essere questi meccanismi comuni.</w:t>
      </w:r>
      <w:r>
        <w:rPr>
          <w:rFonts w:ascii="Segoe UI" w:eastAsia="Segoe UI" w:hAnsi="Segoe UI" w:cs="Segoe UI"/>
          <w:color w:val="323130"/>
          <w:sz w:val="24"/>
          <w:szCs w:val="24"/>
        </w:rPr>
        <w:br/>
        <w:t>Riferendoci, come ha fatto anche Enrico in precedenza, alle persone, agli individui, anche se questi fenomeni sono fenomeni complessi dal punto di vista politico, sociale ed economico e per essere compresi adeguata</w:t>
      </w:r>
      <w:r>
        <w:rPr>
          <w:rFonts w:ascii="Segoe UI" w:eastAsia="Segoe UI" w:hAnsi="Segoe UI" w:cs="Segoe UI"/>
          <w:color w:val="323130"/>
          <w:sz w:val="24"/>
          <w:szCs w:val="24"/>
        </w:rPr>
        <w:t>mente, i fenomeni su larga scala richiedono un'integrazione di approcci e di punti di vista, cioè non possiamo.</w:t>
      </w:r>
      <w:r>
        <w:rPr>
          <w:rFonts w:ascii="Segoe UI" w:eastAsia="Segoe UI" w:hAnsi="Segoe UI" w:cs="Segoe UI"/>
          <w:color w:val="323130"/>
          <w:sz w:val="24"/>
          <w:szCs w:val="24"/>
        </w:rPr>
        <w:br/>
        <w:t>Pensare, in un'ottica rivoluzionista, che noi comprendiamo un genocidio o comprendiamo un crimine di guerra, riferendoci solo al punto di vista individuale della psicologia delle neuroscienze, è fondamentale quel punto di vista, perché alla fine c'è sempre qualcuno che fa qualcosa.</w:t>
      </w:r>
      <w:r>
        <w:rPr>
          <w:rFonts w:ascii="Segoe UI" w:eastAsia="Segoe UI" w:hAnsi="Segoe UI" w:cs="Segoe UI"/>
          <w:color w:val="323130"/>
          <w:sz w:val="24"/>
          <w:szCs w:val="24"/>
        </w:rPr>
        <w:br/>
        <w:t>O che assiste a qualcosa senza fare nulla, però non ci aiuta a capire delle dinamiche più generali che sono necessari</w:t>
      </w:r>
      <w:r>
        <w:rPr>
          <w:rFonts w:ascii="Segoe UI" w:eastAsia="Segoe UI" w:hAnsi="Segoe UI" w:cs="Segoe UI"/>
          <w:color w:val="323130"/>
          <w:sz w:val="24"/>
          <w:szCs w:val="24"/>
        </w:rPr>
        <w:t>e per comprendere appieno certi fenomeni, quindi non dobbiamo avere l'arroganza e l'egoismo di dire noi abbiamo delle chiavi interpretative.</w:t>
      </w:r>
      <w:r>
        <w:rPr>
          <w:rFonts w:ascii="Segoe UI" w:eastAsia="Segoe UI" w:hAnsi="Segoe UI" w:cs="Segoe UI"/>
          <w:color w:val="323130"/>
          <w:sz w:val="24"/>
          <w:szCs w:val="24"/>
        </w:rPr>
        <w:br/>
        <w:t>Esclusive, quelle chiavi interpretative vanno collocate in un contesto più ampio in cui anche altre discipline, le scienze politiche, l'economia, per fare alcuni esempi, ci possono dare un contributo utile a capire questi fenomeni. Poi vedremo quali possono essere alcune misure dal punto di vista psicologico. Già Enrico.</w:t>
      </w:r>
      <w:r>
        <w:rPr>
          <w:rFonts w:ascii="Segoe UI" w:eastAsia="Segoe UI" w:hAnsi="Segoe UI" w:cs="Segoe UI"/>
          <w:color w:val="323130"/>
          <w:sz w:val="24"/>
          <w:szCs w:val="24"/>
        </w:rPr>
        <w:br/>
        <w:t>Ne ha elencate alcune, io entro e dirò altre cos</w:t>
      </w:r>
      <w:r>
        <w:rPr>
          <w:rFonts w:ascii="Segoe UI" w:eastAsia="Segoe UI" w:hAnsi="Segoe UI" w:cs="Segoe UI"/>
          <w:color w:val="323130"/>
          <w:sz w:val="24"/>
          <w:szCs w:val="24"/>
        </w:rPr>
        <w:t>e, insomma, che in qualche modo sono a complemento di quello che diceva Enrico per contrastare l'attenuazione del senso morale. Poi mi permetterete una breve parte di riflessione personale.</w:t>
      </w:r>
      <w:r>
        <w:rPr>
          <w:rFonts w:ascii="Segoe UI" w:eastAsia="Segoe UI" w:hAnsi="Segoe UI" w:cs="Segoe UI"/>
          <w:color w:val="323130"/>
          <w:sz w:val="24"/>
          <w:szCs w:val="24"/>
        </w:rPr>
        <w:br/>
        <w:t>Su questi temi, perché noi siamo sempre giustamente.</w:t>
      </w:r>
      <w:r>
        <w:rPr>
          <w:rFonts w:ascii="Segoe UI" w:eastAsia="Segoe UI" w:hAnsi="Segoe UI" w:cs="Segoe UI"/>
          <w:color w:val="323130"/>
          <w:sz w:val="24"/>
          <w:szCs w:val="24"/>
        </w:rPr>
        <w:br/>
        <w:t>Vincolati a quello che sappiamo, a quello che conosciamo, a quello che le nostre ricerche ci dicono su questi fenomeni importanti. Però in certi momenti occorre, e questo è uno di quei momenti secondo me, occorre avere il coraggio di dire che è necessario, di è necessa</w:t>
      </w:r>
      <w:r>
        <w:rPr>
          <w:rFonts w:ascii="Segoe UI" w:eastAsia="Segoe UI" w:hAnsi="Segoe UI" w:cs="Segoe UI"/>
          <w:color w:val="323130"/>
          <w:sz w:val="24"/>
          <w:szCs w:val="24"/>
        </w:rPr>
        <w:t>rio fare qualcosa.</w:t>
      </w:r>
      <w:r>
        <w:rPr>
          <w:rFonts w:ascii="Segoe UI" w:eastAsia="Segoe UI" w:hAnsi="Segoe UI" w:cs="Segoe UI"/>
          <w:color w:val="323130"/>
          <w:sz w:val="24"/>
          <w:szCs w:val="24"/>
        </w:rPr>
        <w:br/>
        <w:t>Mettersi in gioco e assumere una prospettiva che va al di là dello studio dei fenomeni e richiede un intervento insomma abbastanza deciso perché siamo in una situazione che oggettivamente è molto, molto preoccupante.</w:t>
      </w:r>
      <w:r>
        <w:rPr>
          <w:rFonts w:ascii="Segoe UI" w:eastAsia="Segoe UI" w:hAnsi="Segoe UI" w:cs="Segoe UI"/>
          <w:color w:val="323130"/>
          <w:sz w:val="24"/>
          <w:szCs w:val="24"/>
        </w:rPr>
        <w:br/>
        <w:t>E allora parlare di artefici, di condotte inumane e di atrocità e persone che si rendono complici di queste condotte e di spettatori significa, scusatemi la provocazione, parlare anche di noi. E questo è un grande.</w:t>
      </w:r>
      <w:r>
        <w:rPr>
          <w:rFonts w:ascii="Segoe UI" w:eastAsia="Segoe UI" w:hAnsi="Segoe UI" w:cs="Segoe UI"/>
          <w:color w:val="323130"/>
          <w:sz w:val="24"/>
          <w:szCs w:val="24"/>
        </w:rPr>
        <w:br/>
        <w:t>Diciamo una conclusione importante che la psicologia sociale,</w:t>
      </w:r>
      <w:r>
        <w:rPr>
          <w:rFonts w:ascii="Segoe UI" w:eastAsia="Segoe UI" w:hAnsi="Segoe UI" w:cs="Segoe UI"/>
          <w:color w:val="323130"/>
          <w:sz w:val="24"/>
          <w:szCs w:val="24"/>
        </w:rPr>
        <w:t xml:space="preserve"> in particolare gli studi della fisk, ci porta in certe circostanze, ciascuno di noi o quasi ciascuno di noi, poi ci </w:t>
      </w:r>
      <w:r>
        <w:rPr>
          <w:rFonts w:ascii="Segoe UI" w:eastAsia="Segoe UI" w:hAnsi="Segoe UI" w:cs="Segoe UI"/>
          <w:color w:val="323130"/>
          <w:sz w:val="24"/>
          <w:szCs w:val="24"/>
        </w:rPr>
        <w:lastRenderedPageBreak/>
        <w:t>sono anche delle differenze individuali.</w:t>
      </w:r>
      <w:r>
        <w:rPr>
          <w:rFonts w:ascii="Segoe UI" w:eastAsia="Segoe UI" w:hAnsi="Segoe UI" w:cs="Segoe UI"/>
          <w:color w:val="323130"/>
          <w:sz w:val="24"/>
          <w:szCs w:val="24"/>
        </w:rPr>
        <w:br/>
        <w:t>Potrebbe diventare, se non artefice, almeno complice di condotte disumane, degradanti, di torture, di cose di questo tipo, e questa è un'evidenza che purtroppo abbiamo imparato a.</w:t>
      </w:r>
      <w:r>
        <w:rPr>
          <w:rFonts w:ascii="Segoe UI" w:eastAsia="Segoe UI" w:hAnsi="Segoe UI" w:cs="Segoe UI"/>
          <w:color w:val="323130"/>
          <w:sz w:val="24"/>
          <w:szCs w:val="24"/>
        </w:rPr>
        <w:br/>
        <w:t>AA conoscere e rispetto alla quale gli psicologi sociali, in particolare, si sono interrogati per chiedersi quali possano essere i meccanismi per cui quelle brave persone che</w:t>
      </w:r>
      <w:r>
        <w:rPr>
          <w:rFonts w:ascii="Segoe UI" w:eastAsia="Segoe UI" w:hAnsi="Segoe UI" w:cs="Segoe UI"/>
          <w:color w:val="323130"/>
          <w:sz w:val="24"/>
          <w:szCs w:val="24"/>
        </w:rPr>
        <w:t xml:space="preserve"> conosciamo diventino poi improvvisamente dei carnefici no.</w:t>
      </w:r>
      <w:r>
        <w:rPr>
          <w:rFonts w:ascii="Segoe UI" w:eastAsia="Segoe UI" w:hAnsi="Segoe UI" w:cs="Segoe UI"/>
          <w:color w:val="323130"/>
          <w:sz w:val="24"/>
          <w:szCs w:val="24"/>
        </w:rPr>
        <w:br/>
        <w:t>Qual è il contesto in cui noi affrontiamo questi questi argomenti oggi? Enrico qualcosa ha detto prima, c'è un sito che è interessante di un'università svedese. Vi ho messo lì il link. Penso che sia upsala, se non sbaglio, e che fa un'analisi di quanti sono i conflitti.</w:t>
      </w:r>
      <w:r>
        <w:rPr>
          <w:rFonts w:ascii="Segoe UI" w:eastAsia="Segoe UI" w:hAnsi="Segoe UI" w:cs="Segoe UI"/>
          <w:color w:val="323130"/>
          <w:sz w:val="24"/>
          <w:szCs w:val="24"/>
        </w:rPr>
        <w:br/>
        <w:t>Attivi e ne abbiamo più di 50 in questo momento di conflitti con decine di paesi coinvolti, con crisi umanitarie con milioni di sfollati e oltre 100.000 vittime nei conflitti nel so</w:t>
      </w:r>
      <w:r>
        <w:rPr>
          <w:rFonts w:ascii="Segoe UI" w:eastAsia="Segoe UI" w:hAnsi="Segoe UI" w:cs="Segoe UI"/>
          <w:color w:val="323130"/>
          <w:sz w:val="24"/>
          <w:szCs w:val="24"/>
        </w:rPr>
        <w:t>lo 2024.</w:t>
      </w:r>
      <w:r>
        <w:rPr>
          <w:rFonts w:ascii="Segoe UI" w:eastAsia="Segoe UI" w:hAnsi="Segoe UI" w:cs="Segoe UI"/>
          <w:color w:val="323130"/>
          <w:sz w:val="24"/>
          <w:szCs w:val="24"/>
        </w:rPr>
        <w:br/>
        <w:t>Ho fatto un piccolo elenco, li potete aggiungere altre altre situazioni. Quindi siamo in questa situazione qua e in questa situazione qua. Quello che succede che vediamo accadere quotidianamente è il fatto che si commettono dei crimini di guerra. Che cos'è un crimine di guerra? Una definizione, quella.</w:t>
      </w:r>
      <w:r>
        <w:rPr>
          <w:rFonts w:ascii="Segoe UI" w:eastAsia="Segoe UI" w:hAnsi="Segoe UI" w:cs="Segoe UI"/>
          <w:color w:val="323130"/>
          <w:sz w:val="24"/>
          <w:szCs w:val="24"/>
        </w:rPr>
        <w:br/>
        <w:t>Di una grave violazione delle norme internazionali che regolano appunto i conflitti. E adesso lì c'è un bel elenco di cose terrificanti, tipo uccisioni intenzionali, torture, stupri sistematici, depo</w:t>
      </w:r>
      <w:r>
        <w:rPr>
          <w:rFonts w:ascii="Segoe UI" w:eastAsia="Segoe UI" w:hAnsi="Segoe UI" w:cs="Segoe UI"/>
          <w:color w:val="323130"/>
          <w:sz w:val="24"/>
          <w:szCs w:val="24"/>
        </w:rPr>
        <w:t>rtazioni, trattamenti inumani, riduzione alla fame.</w:t>
      </w:r>
      <w:r>
        <w:rPr>
          <w:rFonts w:ascii="Segoe UI" w:eastAsia="Segoe UI" w:hAnsi="Segoe UI" w:cs="Segoe UI"/>
          <w:color w:val="323130"/>
          <w:sz w:val="24"/>
          <w:szCs w:val="24"/>
        </w:rPr>
        <w:br/>
        <w:t>Attacchi infrastrutture civili come ospedali, scuole, distruzione di città, saccheggi, attacchi a siti storici, religiosi, sanitari, uso di armi vietate, per esempio le armi chimiche, le quelle biologiche o le bombe a grappolo per esempio. No, se voi fate un po' di mente locale pensate alle situazioni.</w:t>
      </w:r>
      <w:r>
        <w:rPr>
          <w:rFonts w:ascii="Segoe UI" w:eastAsia="Segoe UI" w:hAnsi="Segoe UI" w:cs="Segoe UI"/>
          <w:color w:val="323130"/>
          <w:sz w:val="24"/>
          <w:szCs w:val="24"/>
        </w:rPr>
        <w:br/>
        <w:t>Di guerra, di conflitto che stiamo vivendo. Non fate difficoltà a individuare se ci sono o non ci sono dei crimini di guerra in atto in queste situazioni. O</w:t>
      </w:r>
      <w:r>
        <w:rPr>
          <w:rFonts w:ascii="Segoe UI" w:eastAsia="Segoe UI" w:hAnsi="Segoe UI" w:cs="Segoe UI"/>
          <w:color w:val="323130"/>
          <w:sz w:val="24"/>
          <w:szCs w:val="24"/>
        </w:rPr>
        <w:t>K, su larga scala questi alcuni di questi crimini di guerra diventano crimini contro l'umanità.</w:t>
      </w:r>
      <w:r>
        <w:rPr>
          <w:rFonts w:ascii="Segoe UI" w:eastAsia="Segoe UI" w:hAnsi="Segoe UI" w:cs="Segoe UI"/>
          <w:color w:val="323130"/>
          <w:sz w:val="24"/>
          <w:szCs w:val="24"/>
        </w:rPr>
        <w:br/>
        <w:t>E se noi andiamo a vedere un po' di situazioni remote o recenti come queste?</w:t>
      </w:r>
      <w:r>
        <w:rPr>
          <w:rFonts w:ascii="Segoe UI" w:eastAsia="Segoe UI" w:hAnsi="Segoe UI" w:cs="Segoe UI"/>
          <w:color w:val="323130"/>
          <w:sz w:val="24"/>
          <w:szCs w:val="24"/>
        </w:rPr>
        <w:br/>
        <w:t>Che dovrebbero in qualche modo richiamarci la mente delle situazioni che abbiamo visto o che stiamo vivendo. La domanda che tutte le persone si fanno è che ci siamo fatti anche noi tante volte quando ci incontravamo per convivere con Auschwitz è, come è potuto accadere?</w:t>
      </w:r>
      <w:r>
        <w:rPr>
          <w:rFonts w:ascii="Segoe UI" w:eastAsia="Segoe UI" w:hAnsi="Segoe UI" w:cs="Segoe UI"/>
          <w:color w:val="323130"/>
          <w:sz w:val="24"/>
          <w:szCs w:val="24"/>
        </w:rPr>
        <w:br/>
        <w:t>OKE, io vi faccio una domanda, vi faccio, vi chiedo di fare un eserc</w:t>
      </w:r>
      <w:r>
        <w:rPr>
          <w:rFonts w:ascii="Segoe UI" w:eastAsia="Segoe UI" w:hAnsi="Segoe UI" w:cs="Segoe UI"/>
          <w:color w:val="323130"/>
          <w:sz w:val="24"/>
          <w:szCs w:val="24"/>
        </w:rPr>
        <w:t xml:space="preserve">izio di immaginazione, no, queste sono cose passate a parte una che sostanzialmente non è </w:t>
      </w:r>
      <w:r>
        <w:rPr>
          <w:rFonts w:ascii="Segoe UI" w:eastAsia="Segoe UI" w:hAnsi="Segoe UI" w:cs="Segoe UI"/>
          <w:color w:val="323130"/>
          <w:sz w:val="24"/>
          <w:szCs w:val="24"/>
        </w:rPr>
        <w:lastRenderedPageBreak/>
        <w:t>tanto passata purtroppo ma potremmo io ho messo un po' di esempi vari giusto per.</w:t>
      </w:r>
      <w:r>
        <w:rPr>
          <w:rFonts w:ascii="Segoe UI" w:eastAsia="Segoe UI" w:hAnsi="Segoe UI" w:cs="Segoe UI"/>
          <w:color w:val="323130"/>
          <w:sz w:val="24"/>
          <w:szCs w:val="24"/>
        </w:rPr>
        <w:br/>
        <w:t>Dire, come diceva Enrico prima, che non facciamo riferimento a una situazione specifica perché in tante situazioni si verificano atrocità, crimini di guerra, cose che insomma sono veramente terribili. Se io vi faccio fare un esercizio di immaginazione e vi chiedo.</w:t>
      </w:r>
      <w:r>
        <w:rPr>
          <w:rFonts w:ascii="Segoe UI" w:eastAsia="Segoe UI" w:hAnsi="Segoe UI" w:cs="Segoe UI"/>
          <w:color w:val="323130"/>
          <w:sz w:val="24"/>
          <w:szCs w:val="24"/>
        </w:rPr>
        <w:br/>
        <w:t>In quali situazioni immaginate che queste cose possano verificarsi o si sti</w:t>
      </w:r>
      <w:r>
        <w:rPr>
          <w:rFonts w:ascii="Segoe UI" w:eastAsia="Segoe UI" w:hAnsi="Segoe UI" w:cs="Segoe UI"/>
          <w:color w:val="323130"/>
          <w:sz w:val="24"/>
          <w:szCs w:val="24"/>
        </w:rPr>
        <w:t>ano verificando oggi? Immagino che tutti voi tre o quattro esempi senza difficoltà riuscite a tirarli fuori, no? Di bombardamenti, di civili, distruzione di ospedali.</w:t>
      </w:r>
      <w:r>
        <w:rPr>
          <w:rFonts w:ascii="Segoe UI" w:eastAsia="Segoe UI" w:hAnsi="Segoe UI" w:cs="Segoe UI"/>
          <w:color w:val="323130"/>
          <w:sz w:val="24"/>
          <w:szCs w:val="24"/>
        </w:rPr>
        <w:br/>
        <w:t>Purtroppo, diciamo, la faccenda è molto diffusa. Allora, come vi dicevo prima, per capire questi fenomeni non basta un quello che facciamo noi psicologi o quelli che fanno noi neuroscienziati, bisogna avere un integrare dei livelli di analisi più complessi.</w:t>
      </w:r>
      <w:r>
        <w:rPr>
          <w:rFonts w:ascii="Segoe UI" w:eastAsia="Segoe UI" w:hAnsi="Segoe UI" w:cs="Segoe UI"/>
          <w:color w:val="323130"/>
          <w:sz w:val="24"/>
          <w:szCs w:val="24"/>
        </w:rPr>
        <w:br/>
        <w:t>Altrimenti non si capisce bene che cosa succede e dicevo e dirò, cioè voglio aggiungere</w:t>
      </w:r>
      <w:r>
        <w:rPr>
          <w:rFonts w:ascii="Segoe UI" w:eastAsia="Segoe UI" w:hAnsi="Segoe UI" w:cs="Segoe UI"/>
          <w:color w:val="323130"/>
          <w:sz w:val="24"/>
          <w:szCs w:val="24"/>
        </w:rPr>
        <w:t>, rispetto a quello che diceva Enrico, che ogni situazione ha la sua specificità per altro. Quindi oltre ad avere 1 1 dei livelli di analisi diversi e a integrare discipline diverse nel cercare di spiegare questi fenomeni, dobbiamo anche.</w:t>
      </w:r>
      <w:r>
        <w:rPr>
          <w:rFonts w:ascii="Segoe UI" w:eastAsia="Segoe UI" w:hAnsi="Segoe UI" w:cs="Segoe UI"/>
          <w:color w:val="323130"/>
          <w:sz w:val="24"/>
          <w:szCs w:val="24"/>
        </w:rPr>
        <w:br/>
        <w:t>Renderci conto che ogni fenomeno ha la sua storia personale, ha la sua evoluzione, quindi possiamo generalizzare fino a un certo punto. Però, come vi come diceva prima anche Enrico e come vi ho anticipato, alla fine c'è sempre qualcuno che mette in atto determinati comport</w:t>
      </w:r>
      <w:r>
        <w:rPr>
          <w:rFonts w:ascii="Segoe UI" w:eastAsia="Segoe UI" w:hAnsi="Segoe UI" w:cs="Segoe UI"/>
          <w:color w:val="323130"/>
          <w:sz w:val="24"/>
          <w:szCs w:val="24"/>
        </w:rPr>
        <w:t>amenti.</w:t>
      </w:r>
      <w:r>
        <w:rPr>
          <w:rFonts w:ascii="Segoe UI" w:eastAsia="Segoe UI" w:hAnsi="Segoe UI" w:cs="Segoe UI"/>
          <w:color w:val="323130"/>
          <w:sz w:val="24"/>
          <w:szCs w:val="24"/>
        </w:rPr>
        <w:br/>
        <w:t>E in questo contesto è interessante cercare di capire quali sono i meccanismi cognitivi e sociali che permettono il fatto che si mettano in atto certi comportamenti e, come è stato detto prima, un elemento importante è la percezione degli individui e dei gruppi.</w:t>
      </w:r>
      <w:r>
        <w:rPr>
          <w:rFonts w:ascii="Segoe UI" w:eastAsia="Segoe UI" w:hAnsi="Segoe UI" w:cs="Segoe UI"/>
          <w:color w:val="323130"/>
          <w:sz w:val="24"/>
          <w:szCs w:val="24"/>
        </w:rPr>
        <w:br/>
        <w:t xml:space="preserve">Cioè come noi percepiamo altri individui che appartengono a gruppi che noi consideriamo diversi dal gruppo a cui apparteniamo noi no faceva prima riferimento Enrico a ingroup e outgroup a gruppi che vengono percepiti come diversi dal gruppo </w:t>
      </w:r>
      <w:r>
        <w:rPr>
          <w:rFonts w:ascii="Segoe UI" w:eastAsia="Segoe UI" w:hAnsi="Segoe UI" w:cs="Segoe UI"/>
          <w:color w:val="323130"/>
          <w:sz w:val="24"/>
          <w:szCs w:val="24"/>
        </w:rPr>
        <w:t>a cui apparteniamo noi.</w:t>
      </w:r>
      <w:r>
        <w:rPr>
          <w:rFonts w:ascii="Segoe UI" w:eastAsia="Segoe UI" w:hAnsi="Segoe UI" w:cs="Segoe UI"/>
          <w:color w:val="323130"/>
          <w:sz w:val="24"/>
          <w:szCs w:val="24"/>
        </w:rPr>
        <w:br/>
        <w:t>La percezione di quei gruppi e degli persone che appartengono a quei gruppi o dei singoli individui è un elemento centrale nel determinare come noi reagiamo a quegli individui e al comportamento di quei gruppi.</w:t>
      </w:r>
      <w:r>
        <w:rPr>
          <w:rFonts w:ascii="Segoe UI" w:eastAsia="Segoe UI" w:hAnsi="Segoe UI" w:cs="Segoe UI"/>
          <w:color w:val="323130"/>
          <w:sz w:val="24"/>
          <w:szCs w:val="24"/>
        </w:rPr>
        <w:br/>
        <w:t xml:space="preserve">Mi sono permesso un insomma una battuta amara e ho scritto meccanismi cognitivi e sociali che determinano la percezione degli individui e dei gruppi e che possono contribuire a determinare condotte inumane e mi sono chiesto, ma son son proprio in un possiamo definirle inumane </w:t>
      </w:r>
      <w:r>
        <w:rPr>
          <w:rFonts w:ascii="Segoe UI" w:eastAsia="Segoe UI" w:hAnsi="Segoe UI" w:cs="Segoe UI"/>
          <w:color w:val="323130"/>
          <w:sz w:val="24"/>
          <w:szCs w:val="24"/>
        </w:rPr>
        <w:t xml:space="preserve">queste condotte o sono proprie dell'uomo vista la </w:t>
      </w:r>
      <w:r>
        <w:rPr>
          <w:rFonts w:ascii="Segoe UI" w:eastAsia="Segoe UI" w:hAnsi="Segoe UI" w:cs="Segoe UI"/>
          <w:color w:val="323130"/>
          <w:sz w:val="24"/>
          <w:szCs w:val="24"/>
        </w:rPr>
        <w:lastRenderedPageBreak/>
        <w:t>frequenza?</w:t>
      </w:r>
      <w:r>
        <w:rPr>
          <w:rFonts w:ascii="Segoe UI" w:eastAsia="Segoe UI" w:hAnsi="Segoe UI" w:cs="Segoe UI"/>
          <w:color w:val="323130"/>
          <w:sz w:val="24"/>
          <w:szCs w:val="24"/>
        </w:rPr>
        <w:br/>
        <w:t>Con la quale le possiamo osservare? No. Un elemento importante, come vedremo, non è soltanto legato ai meccanismi percettivi e sociali, ma anche a come noi facciamo percepire i gruppi e gli individui attraverso i meccanismi di comunicazione.</w:t>
      </w:r>
      <w:r>
        <w:rPr>
          <w:rFonts w:ascii="Segoe UI" w:eastAsia="Segoe UI" w:hAnsi="Segoe UI" w:cs="Segoe UI"/>
          <w:color w:val="323130"/>
          <w:sz w:val="24"/>
          <w:szCs w:val="24"/>
        </w:rPr>
        <w:br/>
        <w:t>E in particolare la propaganda, che ha un ruolo fondamentale nella costruzione del nemico non solo in tempo di guerra, ma anche nemico in tempo di pace. I soliti bersagli composto da minoranze, gruppi più debo</w:t>
      </w:r>
      <w:r>
        <w:rPr>
          <w:rFonts w:ascii="Segoe UI" w:eastAsia="Segoe UI" w:hAnsi="Segoe UI" w:cs="Segoe UI"/>
          <w:color w:val="323130"/>
          <w:sz w:val="24"/>
          <w:szCs w:val="24"/>
        </w:rPr>
        <w:t>li no che all'interno della.</w:t>
      </w:r>
      <w:r>
        <w:rPr>
          <w:rFonts w:ascii="Segoe UI" w:eastAsia="Segoe UI" w:hAnsi="Segoe UI" w:cs="Segoe UI"/>
          <w:color w:val="323130"/>
          <w:sz w:val="24"/>
          <w:szCs w:val="24"/>
        </w:rPr>
        <w:br/>
        <w:t>Dell'agone politico no, vengono etichettati come pericoli e come rispetto alla ai quali si costruisce poi una narrativa di un certo tipo.</w:t>
      </w:r>
      <w:r>
        <w:rPr>
          <w:rFonts w:ascii="Segoe UI" w:eastAsia="Segoe UI" w:hAnsi="Segoe UI" w:cs="Segoe UI"/>
          <w:color w:val="323130"/>
          <w:sz w:val="24"/>
          <w:szCs w:val="24"/>
        </w:rPr>
        <w:br/>
        <w:t>È vero che non siamo tutti uguali, è vero che c'è per fortuna chi resiste a certe situazioni, chi si oppone, chi paga anche con la vita. Però sarebbe consolatorio pensare che certe condotte inumane appartengono semplicemente a individui psicopatici, no?</w:t>
      </w:r>
      <w:r>
        <w:rPr>
          <w:rFonts w:ascii="Segoe UI" w:eastAsia="Segoe UI" w:hAnsi="Segoe UI" w:cs="Segoe UI"/>
          <w:color w:val="323130"/>
          <w:sz w:val="24"/>
          <w:szCs w:val="24"/>
        </w:rPr>
        <w:br/>
        <w:t>Vabbè, ci sono degli elementi francamente psicopatici e in questo periodo si vedono abbasta</w:t>
      </w:r>
      <w:r>
        <w:rPr>
          <w:rFonts w:ascii="Segoe UI" w:eastAsia="Segoe UI" w:hAnsi="Segoe UI" w:cs="Segoe UI"/>
          <w:color w:val="323130"/>
          <w:sz w:val="24"/>
          <w:szCs w:val="24"/>
        </w:rPr>
        <w:t>nza bene a occhio nudo mi verrebbe da dire no e non mancano di far sentire la loro presenza, però se noi pensassimo che solo quello è il problema.</w:t>
      </w:r>
      <w:r>
        <w:rPr>
          <w:rFonts w:ascii="Segoe UI" w:eastAsia="Segoe UI" w:hAnsi="Segoe UI" w:cs="Segoe UI"/>
          <w:color w:val="323130"/>
          <w:sz w:val="24"/>
          <w:szCs w:val="24"/>
        </w:rPr>
        <w:br/>
        <w:t>Sbaglieremo di grosso perché di fatto nei regimi dittatoriali e anche in questo momento, diciamo a sostegno di politiche belliche caratterizzate da sistematici crimini di guerra, abbiamo un sostegno popolare significativo.</w:t>
      </w:r>
      <w:r>
        <w:rPr>
          <w:rFonts w:ascii="Segoe UI" w:eastAsia="Segoe UI" w:hAnsi="Segoe UI" w:cs="Segoe UI"/>
          <w:color w:val="323130"/>
          <w:sz w:val="24"/>
          <w:szCs w:val="24"/>
        </w:rPr>
        <w:br/>
        <w:t>OKE, quindi dobbiamo capire perché c'è sto sostegno popolare significativo, perché altrimenti se fosse un solo psicopatico non lo seguiremmo o</w:t>
      </w:r>
      <w:r>
        <w:rPr>
          <w:rFonts w:ascii="Segoe UI" w:eastAsia="Segoe UI" w:hAnsi="Segoe UI" w:cs="Segoe UI"/>
          <w:color w:val="323130"/>
          <w:sz w:val="24"/>
          <w:szCs w:val="24"/>
        </w:rPr>
        <w:t xml:space="preserve"> non avremmo dei gruppi organizzati di torturatori che in ambito bellico o in situazioni di conflitto agiscono sostanzialmente senza controllo indisturbati.</w:t>
      </w:r>
      <w:r>
        <w:rPr>
          <w:rFonts w:ascii="Segoe UI" w:eastAsia="Segoe UI" w:hAnsi="Segoe UI" w:cs="Segoe UI"/>
          <w:color w:val="323130"/>
          <w:sz w:val="24"/>
          <w:szCs w:val="24"/>
        </w:rPr>
        <w:br/>
        <w:t>Eventual supportate.</w:t>
      </w:r>
      <w:r>
        <w:rPr>
          <w:rFonts w:ascii="Segoe UI" w:eastAsia="Segoe UI" w:hAnsi="Segoe UI" w:cs="Segoe UI"/>
          <w:color w:val="323130"/>
          <w:sz w:val="24"/>
          <w:szCs w:val="24"/>
        </w:rPr>
        <w:br/>
        <w:t>Veniamo ai meccanismi allora, quali sono questi meccanismi psicosociali che secondo chi ha studiato questi fenomeni sono.</w:t>
      </w:r>
      <w:r>
        <w:rPr>
          <w:rFonts w:ascii="Segoe UI" w:eastAsia="Segoe UI" w:hAnsi="Segoe UI" w:cs="Segoe UI"/>
          <w:color w:val="323130"/>
          <w:sz w:val="24"/>
          <w:szCs w:val="24"/>
        </w:rPr>
        <w:br/>
        <w:t>Più rilevanti per cercare di comprendere in parte la messa in atto di atrocità, crimini di guerra, torture e cose di questo genere. Primo, primo elemento è il fatto di cominciare a sviluppare un pregiudizio, cioè</w:t>
      </w:r>
      <w:r>
        <w:rPr>
          <w:rFonts w:ascii="Segoe UI" w:eastAsia="Segoe UI" w:hAnsi="Segoe UI" w:cs="Segoe UI"/>
          <w:color w:val="323130"/>
          <w:sz w:val="24"/>
          <w:szCs w:val="24"/>
        </w:rPr>
        <w:t xml:space="preserve"> un giudizio negativo a priori nei confronti dei membri di altri gruppi.</w:t>
      </w:r>
      <w:r>
        <w:rPr>
          <w:rFonts w:ascii="Segoe UI" w:eastAsia="Segoe UI" w:hAnsi="Segoe UI" w:cs="Segoe UI"/>
          <w:color w:val="323130"/>
          <w:sz w:val="24"/>
          <w:szCs w:val="24"/>
        </w:rPr>
        <w:br/>
        <w:t>No, soprattutto quelli più marginali e stigmatizzati o gruppi percepiti come delle minoranze o dei gruppi ostili. È un elemento fondamentale che io riprendo, che già di cui parlava Enrico, però diciamo nelle spiegazioni psicosociali è veramente l'elemento centrale.</w:t>
      </w:r>
      <w:r>
        <w:rPr>
          <w:rFonts w:ascii="Segoe UI" w:eastAsia="Segoe UI" w:hAnsi="Segoe UI" w:cs="Segoe UI"/>
          <w:color w:val="323130"/>
          <w:sz w:val="24"/>
          <w:szCs w:val="24"/>
        </w:rPr>
        <w:br/>
        <w:t xml:space="preserve">È il processo di deumanizzazione degli individui che appartengono ai gruppi </w:t>
      </w:r>
      <w:r>
        <w:rPr>
          <w:rFonts w:ascii="Segoe UI" w:eastAsia="Segoe UI" w:hAnsi="Segoe UI" w:cs="Segoe UI"/>
          <w:color w:val="323130"/>
          <w:sz w:val="24"/>
          <w:szCs w:val="24"/>
        </w:rPr>
        <w:lastRenderedPageBreak/>
        <w:t>percepiti come gruppi esterni. Deumanizzazione diceva prima Enrico, no, si riferisce al fatto che</w:t>
      </w:r>
      <w:r>
        <w:rPr>
          <w:rFonts w:ascii="Segoe UI" w:eastAsia="Segoe UI" w:hAnsi="Segoe UI" w:cs="Segoe UI"/>
          <w:color w:val="323130"/>
          <w:sz w:val="24"/>
          <w:szCs w:val="24"/>
        </w:rPr>
        <w:t xml:space="preserve"> io non ti considero +1 individuo, ma ti tratto come un animale o un oggetto.</w:t>
      </w:r>
      <w:r>
        <w:rPr>
          <w:rFonts w:ascii="Segoe UI" w:eastAsia="Segoe UI" w:hAnsi="Segoe UI" w:cs="Segoe UI"/>
          <w:color w:val="323130"/>
          <w:sz w:val="24"/>
          <w:szCs w:val="24"/>
        </w:rPr>
        <w:br/>
        <w:t>OK, poi ritorno sulla definizione in modo un po' più preciso, però il concetto sostanzialmente è questo, e come si può arrivare a fare in modo che io ti consideri un animale, un oggetto o comunque qualcuno che è meritevole di disgusto perché la deumanizzazione è associata a un aumento della percezione del disgusto?</w:t>
      </w:r>
      <w:r>
        <w:rPr>
          <w:rFonts w:ascii="Segoe UI" w:eastAsia="Segoe UI" w:hAnsi="Segoe UI" w:cs="Segoe UI"/>
          <w:color w:val="323130"/>
          <w:sz w:val="24"/>
          <w:szCs w:val="24"/>
        </w:rPr>
        <w:br/>
        <w:t>Attraverso, diciamo, la una costruzione propagandistica e retorica e che passa soprattutto attraverso la comunicazion</w:t>
      </w:r>
      <w:r>
        <w:rPr>
          <w:rFonts w:ascii="Segoe UI" w:eastAsia="Segoe UI" w:hAnsi="Segoe UI" w:cs="Segoe UI"/>
          <w:color w:val="323130"/>
          <w:sz w:val="24"/>
          <w:szCs w:val="24"/>
        </w:rPr>
        <w:t>e, i meccanismi di comunicazione di massa e diciamo un agenda setting politico che ha a che fare con la costruzione del nemico.</w:t>
      </w:r>
      <w:r>
        <w:rPr>
          <w:rFonts w:ascii="Segoe UI" w:eastAsia="Segoe UI" w:hAnsi="Segoe UI" w:cs="Segoe UI"/>
          <w:color w:val="323130"/>
          <w:sz w:val="24"/>
          <w:szCs w:val="24"/>
        </w:rPr>
        <w:br/>
        <w:t>Il fatto che io deumanizzi e porti a un anulamento dell'empatia e un aumento del disgusto facilita la disattivazione del giudizio morale sulle condotte inumane. Secondo bandura che è 1 1 psicologo sociale molto importante che ha studiato quali sono questi meccanismi che silenziano.</w:t>
      </w:r>
      <w:r>
        <w:rPr>
          <w:rFonts w:ascii="Segoe UI" w:eastAsia="Segoe UI" w:hAnsi="Segoe UI" w:cs="Segoe UI"/>
          <w:color w:val="323130"/>
          <w:sz w:val="24"/>
          <w:szCs w:val="24"/>
        </w:rPr>
        <w:br/>
        <w:t>Il giudizio morale nelle persone è.</w:t>
      </w:r>
      <w:r>
        <w:rPr>
          <w:rFonts w:ascii="Segoe UI" w:eastAsia="Segoe UI" w:hAnsi="Segoe UI" w:cs="Segoe UI"/>
          <w:color w:val="323130"/>
          <w:sz w:val="24"/>
          <w:szCs w:val="24"/>
        </w:rPr>
        <w:br/>
        <w:t>Ci sono vari meccanismi che agiscono e fra un momento ve li racco</w:t>
      </w:r>
      <w:r>
        <w:rPr>
          <w:rFonts w:ascii="Segoe UI" w:eastAsia="Segoe UI" w:hAnsi="Segoe UI" w:cs="Segoe UI"/>
          <w:color w:val="323130"/>
          <w:sz w:val="24"/>
          <w:szCs w:val="24"/>
        </w:rPr>
        <w:t>nto, però al centro di tutto questo, come si diceva prima, c'è il fatto che io deumanizzi il gruppo percepito come gruppo esterno.</w:t>
      </w:r>
      <w:r>
        <w:rPr>
          <w:rFonts w:ascii="Segoe UI" w:eastAsia="Segoe UI" w:hAnsi="Segoe UI" w:cs="Segoe UI"/>
          <w:color w:val="323130"/>
          <w:sz w:val="24"/>
          <w:szCs w:val="24"/>
        </w:rPr>
        <w:br/>
        <w:t>Dicevamo prima, deumanizzare cosa significa? Significa privare delle caratteristiche umane una persona o un o le persone appartenenti a un gruppo, pensando che non abbiano facoltà morali, che abbiano che siano non siano dotati di un'attività mentale particolarmente sufficiente.</w:t>
      </w:r>
      <w:r>
        <w:rPr>
          <w:rFonts w:ascii="Segoe UI" w:eastAsia="Segoe UI" w:hAnsi="Segoe UI" w:cs="Segoe UI"/>
          <w:color w:val="323130"/>
          <w:sz w:val="24"/>
          <w:szCs w:val="24"/>
        </w:rPr>
        <w:br/>
        <w:t>Sofisticata che non siano dotati di attività autonoma e che non abbiano emozioni particolarmente secon</w:t>
      </w:r>
      <w:r>
        <w:rPr>
          <w:rFonts w:ascii="Segoe UI" w:eastAsia="Segoe UI" w:hAnsi="Segoe UI" w:cs="Segoe UI"/>
          <w:color w:val="323130"/>
          <w:sz w:val="24"/>
          <w:szCs w:val="24"/>
        </w:rPr>
        <w:t>darie, insomma degne degne di nota. Quindi si percepisce questa persona in modo non dissimile, come vi dicevo, a un oggetto o un animale tra l'altro.</w:t>
      </w:r>
      <w:r>
        <w:rPr>
          <w:rFonts w:ascii="Segoe UI" w:eastAsia="Segoe UI" w:hAnsi="Segoe UI" w:cs="Segoe UI"/>
          <w:color w:val="323130"/>
          <w:sz w:val="24"/>
          <w:szCs w:val="24"/>
        </w:rPr>
        <w:br/>
        <w:t>Se vi devo dire quando affiancano diciamo la definizione di deumanizzazione agli animali, io provo un moto di fastidio perché penso che sia 111 atteggiamento specista perché molti animali hanno attività mentali sofisticate.</w:t>
      </w:r>
      <w:r>
        <w:rPr>
          <w:rFonts w:ascii="Segoe UI" w:eastAsia="Segoe UI" w:hAnsi="Segoe UI" w:cs="Segoe UI"/>
          <w:color w:val="323130"/>
          <w:sz w:val="24"/>
          <w:szCs w:val="24"/>
        </w:rPr>
        <w:br/>
        <w:t>Hanno emozioni secondarie e noi facciamo lo stesso con gli animali, mettiamo in dei processi nei confronti degli animali che sono simili a</w:t>
      </w:r>
      <w:r>
        <w:rPr>
          <w:rFonts w:ascii="Segoe UI" w:eastAsia="Segoe UI" w:hAnsi="Segoe UI" w:cs="Segoe UI"/>
          <w:color w:val="323130"/>
          <w:sz w:val="24"/>
          <w:szCs w:val="24"/>
        </w:rPr>
        <w:t>i ai processi di deumanizzazione e ci permettiamo di trattarli, diciamo non rispettando.</w:t>
      </w:r>
      <w:r>
        <w:rPr>
          <w:rFonts w:ascii="Segoe UI" w:eastAsia="Segoe UI" w:hAnsi="Segoe UI" w:cs="Segoe UI"/>
          <w:color w:val="323130"/>
          <w:sz w:val="24"/>
          <w:szCs w:val="24"/>
        </w:rPr>
        <w:br/>
        <w:t xml:space="preserve">Gli obblighi morali che avremo nei loro confronti. Chiudo, chiudo questa parentesi su una questione controversa, però sapete che la penso così. Allora che cosa suscita la demonizzazione di gruppi stereotipizzati come bassamente competenti e poco </w:t>
      </w:r>
      <w:r>
        <w:rPr>
          <w:rFonts w:ascii="Segoe UI" w:eastAsia="Segoe UI" w:hAnsi="Segoe UI" w:cs="Segoe UI"/>
          <w:color w:val="323130"/>
          <w:sz w:val="24"/>
          <w:szCs w:val="24"/>
        </w:rPr>
        <w:lastRenderedPageBreak/>
        <w:t>calorosi e suscita sentimenti di disgusto?</w:t>
      </w:r>
      <w:r>
        <w:rPr>
          <w:rFonts w:ascii="Segoe UI" w:eastAsia="Segoe UI" w:hAnsi="Segoe UI" w:cs="Segoe UI"/>
          <w:color w:val="323130"/>
          <w:sz w:val="24"/>
          <w:szCs w:val="24"/>
        </w:rPr>
        <w:br/>
        <w:t>Che sono mediati, ci raccontava prima Enrico, dall'attivazione dell'amigdala senza controllo di circuiti prefrontali, perché non si at</w:t>
      </w:r>
      <w:r>
        <w:rPr>
          <w:rFonts w:ascii="Segoe UI" w:eastAsia="Segoe UI" w:hAnsi="Segoe UI" w:cs="Segoe UI"/>
          <w:color w:val="323130"/>
          <w:sz w:val="24"/>
          <w:szCs w:val="24"/>
        </w:rPr>
        <w:t>tiva la corteccia prefrontale mediale, che è, diciamo, una struttura che ha a che fare con l'integrazione.</w:t>
      </w:r>
      <w:r>
        <w:rPr>
          <w:rFonts w:ascii="Segoe UI" w:eastAsia="Segoe UI" w:hAnsi="Segoe UI" w:cs="Segoe UI"/>
          <w:color w:val="323130"/>
          <w:sz w:val="24"/>
          <w:szCs w:val="24"/>
        </w:rPr>
        <w:br/>
        <w:t>Di emozioni e cognizioni e con il controllo cognitivo, però la storia non è solo questa, perché intorno dei processi di deumanizzazione alle reazioni emotive che ne seguono e la conseguente disattivazione del giudizio morale, contribuiscono dei fattori di contesto che sono molto rilevanti.</w:t>
      </w:r>
      <w:r>
        <w:rPr>
          <w:rFonts w:ascii="Segoe UI" w:eastAsia="Segoe UI" w:hAnsi="Segoe UI" w:cs="Segoe UI"/>
          <w:color w:val="323130"/>
          <w:sz w:val="24"/>
          <w:szCs w:val="24"/>
        </w:rPr>
        <w:br/>
        <w:t>E questi fattori di contesto riguardano l'organizzazione, l'aspetto organizzativo e l'aspetto sociale in particola</w:t>
      </w:r>
      <w:r>
        <w:rPr>
          <w:rFonts w:ascii="Segoe UI" w:eastAsia="Segoe UI" w:hAnsi="Segoe UI" w:cs="Segoe UI"/>
          <w:color w:val="323130"/>
          <w:sz w:val="24"/>
          <w:szCs w:val="24"/>
        </w:rPr>
        <w:t>re, per cui quando avviene soprattutto la disattivazione del giudizio morale, quando abbiamo sì dei processi di deumanizzazione, ma.</w:t>
      </w:r>
      <w:r>
        <w:rPr>
          <w:rFonts w:ascii="Segoe UI" w:eastAsia="Segoe UI" w:hAnsi="Segoe UI" w:cs="Segoe UI"/>
          <w:color w:val="323130"/>
          <w:sz w:val="24"/>
          <w:szCs w:val="24"/>
        </w:rPr>
        <w:br/>
        <w:t>Anche quando le situazioni promuovono delle condotte aggressive, quindi condizioni di guerra, minaccia, stress, privazione, questo aumenta la probabilità che ci sia una disattivazione del giudizio morale oppure il fatto che appunto ci sia.</w:t>
      </w:r>
      <w:r>
        <w:rPr>
          <w:rFonts w:ascii="Segoe UI" w:eastAsia="Segoe UI" w:hAnsi="Segoe UI" w:cs="Segoe UI"/>
          <w:color w:val="323130"/>
          <w:sz w:val="24"/>
          <w:szCs w:val="24"/>
        </w:rPr>
        <w:br/>
        <w:t>Un conformismo dettato dell'appartenenza ai gruppi? No, un esperimento famoso, quello della prigione di Stanford in psicologia, non replica</w:t>
      </w:r>
      <w:r>
        <w:rPr>
          <w:rFonts w:ascii="Segoe UI" w:eastAsia="Segoe UI" w:hAnsi="Segoe UI" w:cs="Segoe UI"/>
          <w:color w:val="323130"/>
          <w:sz w:val="24"/>
          <w:szCs w:val="24"/>
        </w:rPr>
        <w:t>to, criticato. Però ci sono un sacco di altri studi sul cioè sul conformismo dell'appartenenza ai gruppi.</w:t>
      </w:r>
      <w:r>
        <w:rPr>
          <w:rFonts w:ascii="Segoe UI" w:eastAsia="Segoe UI" w:hAnsi="Segoe UI" w:cs="Segoe UI"/>
          <w:color w:val="323130"/>
          <w:sz w:val="24"/>
          <w:szCs w:val="24"/>
        </w:rPr>
        <w:br/>
        <w:t>Che ci fanno capire come l'appartenere a un gruppo l'identificarsi con un fortemente con un gruppo possa in qualche modo indebolire no la nostra capacità di attivare il giudizio morale proprio perché veniamo influenzati dal comportamento degli altri membri del gruppo. Un terzo elemento.</w:t>
      </w:r>
      <w:r>
        <w:rPr>
          <w:rFonts w:ascii="Segoe UI" w:eastAsia="Segoe UI" w:hAnsi="Segoe UI" w:cs="Segoe UI"/>
          <w:color w:val="323130"/>
          <w:sz w:val="24"/>
          <w:szCs w:val="24"/>
        </w:rPr>
        <w:br/>
        <w:t>Mi verrà in mente il processo ai nazisti, in questo caso famoso, è l'obbedienza all'autorità, cioè l'essere inserito i</w:t>
      </w:r>
      <w:r>
        <w:rPr>
          <w:rFonts w:ascii="Segoe UI" w:eastAsia="Segoe UI" w:hAnsi="Segoe UI" w:cs="Segoe UI"/>
          <w:color w:val="323130"/>
          <w:sz w:val="24"/>
          <w:szCs w:val="24"/>
        </w:rPr>
        <w:t>n una struttura gerarchica per cui ti puoi deresponsabilizzare dicendo Io ho obbedito agli ordini, no, quindi ho dovuto che è una difesa.</w:t>
      </w:r>
      <w:r>
        <w:rPr>
          <w:rFonts w:ascii="Segoe UI" w:eastAsia="Segoe UI" w:hAnsi="Segoe UI" w:cs="Segoe UI"/>
          <w:color w:val="323130"/>
          <w:sz w:val="24"/>
          <w:szCs w:val="24"/>
        </w:rPr>
        <w:br/>
        <w:t>Tipica no che sentiamo adesso. Io vi ho fatto un po' di chiacchiere no? E uno potrebbe dire vabbè, ma sì, deumanizzazione, ma sì, può essere che effettivamente sia così. Adesso vi voglio mostrare delle foto, però vi dico una cosa.</w:t>
      </w:r>
      <w:r>
        <w:rPr>
          <w:rFonts w:ascii="Segoe UI" w:eastAsia="Segoe UI" w:hAnsi="Segoe UI" w:cs="Segoe UI"/>
          <w:color w:val="323130"/>
          <w:sz w:val="24"/>
          <w:szCs w:val="24"/>
        </w:rPr>
        <w:br/>
        <w:t xml:space="preserve">Queste qua sono foto da non guardare se non ve la sentite, OK? Quindi se c'è qualcuno che è particolarmente sensibile qua dentro adesso chiude </w:t>
      </w:r>
      <w:r>
        <w:rPr>
          <w:rFonts w:ascii="Segoe UI" w:eastAsia="Segoe UI" w:hAnsi="Segoe UI" w:cs="Segoe UI"/>
          <w:color w:val="323130"/>
          <w:sz w:val="24"/>
          <w:szCs w:val="24"/>
        </w:rPr>
        <w:t>gli occhi, non guarda e guarda quando glielo dico io dopo, OK, perché questi qua, queste foto qua sono le foto da cui la fisk è partita per elaborare questa teoria che.</w:t>
      </w:r>
      <w:r>
        <w:rPr>
          <w:rFonts w:ascii="Segoe UI" w:eastAsia="Segoe UI" w:hAnsi="Segoe UI" w:cs="Segoe UI"/>
          <w:color w:val="323130"/>
          <w:sz w:val="24"/>
          <w:szCs w:val="24"/>
        </w:rPr>
        <w:br/>
        <w:t>Che ha raccontato no sulla deumanizzazione, sui fattori facilitanti la deumanizzazione e la sospensione del giudizio morale. E sono foto che raccontano le torture inflitti inflitte alle persone incarcerate in Iraq.</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Nel ad Abu Ghraib OK, sono foto che han fatto il giro del mondo e che diciamo vi raccontano senza le mie chiacchiere cosa vuol d</w:t>
      </w:r>
      <w:r>
        <w:rPr>
          <w:rFonts w:ascii="Segoe UI" w:eastAsia="Segoe UI" w:hAnsi="Segoe UI" w:cs="Segoe UI"/>
          <w:color w:val="323130"/>
          <w:sz w:val="24"/>
          <w:szCs w:val="24"/>
        </w:rPr>
        <w:t>ire deumanizzare altre persone. Quindi chiudete gli occhi se.</w:t>
      </w:r>
      <w:r>
        <w:rPr>
          <w:rFonts w:ascii="Segoe UI" w:eastAsia="Segoe UI" w:hAnsi="Segoe UI" w:cs="Segoe UI"/>
          <w:color w:val="323130"/>
          <w:sz w:val="24"/>
          <w:szCs w:val="24"/>
        </w:rPr>
        <w:br/>
        <w:t>La prima è abbastanza terribile, ma le due successive sono peggiori, quindi se già la prima non la reggete, gli occhi li dovete chiudere dopo la prima.</w:t>
      </w:r>
      <w:r>
        <w:rPr>
          <w:rFonts w:ascii="Segoe UI" w:eastAsia="Segoe UI" w:hAnsi="Segoe UI" w:cs="Segoe UI"/>
          <w:color w:val="323130"/>
          <w:sz w:val="24"/>
          <w:szCs w:val="24"/>
        </w:rPr>
        <w:br/>
        <w:t>OK.</w:t>
      </w:r>
      <w:r>
        <w:rPr>
          <w:rFonts w:ascii="Segoe UI" w:eastAsia="Segoe UI" w:hAnsi="Segoe UI" w:cs="Segoe UI"/>
          <w:color w:val="323130"/>
          <w:sz w:val="24"/>
          <w:szCs w:val="24"/>
        </w:rPr>
        <w:br/>
        <w:t>Guardate la persona a fianco.</w:t>
      </w:r>
      <w:r>
        <w:rPr>
          <w:rFonts w:ascii="Segoe UI" w:eastAsia="Segoe UI" w:hAnsi="Segoe UI" w:cs="Segoe UI"/>
          <w:color w:val="323130"/>
          <w:sz w:val="24"/>
          <w:szCs w:val="24"/>
        </w:rPr>
        <w:br/>
        <w:t>Queste foto qua le hanno fatte i torturatori, OK?</w:t>
      </w:r>
      <w:r>
        <w:rPr>
          <w:rFonts w:ascii="Segoe UI" w:eastAsia="Segoe UI" w:hAnsi="Segoe UI" w:cs="Segoe UI"/>
          <w:color w:val="323130"/>
          <w:sz w:val="24"/>
          <w:szCs w:val="24"/>
        </w:rPr>
        <w:br/>
        <w:t>Occhio che questa è la peggiore di tutte.</w:t>
      </w:r>
      <w:r>
        <w:rPr>
          <w:rFonts w:ascii="Segoe UI" w:eastAsia="Segoe UI" w:hAnsi="Segoe UI" w:cs="Segoe UI"/>
          <w:color w:val="323130"/>
          <w:sz w:val="24"/>
          <w:szCs w:val="24"/>
        </w:rPr>
        <w:br/>
        <w:t>Ecco, noi persone umane possiamo arrivare a fare questo, quando, quando?</w:t>
      </w:r>
      <w:r>
        <w:rPr>
          <w:rFonts w:ascii="Segoe UI" w:eastAsia="Segoe UI" w:hAnsi="Segoe UI" w:cs="Segoe UI"/>
          <w:color w:val="323130"/>
          <w:sz w:val="24"/>
          <w:szCs w:val="24"/>
        </w:rPr>
        <w:br/>
        <w:t>Siamo inseriti in un contesto in cui gerarchico molto rigido, in cui i controlli di altre strutture</w:t>
      </w:r>
      <w:r>
        <w:rPr>
          <w:rFonts w:ascii="Segoe UI" w:eastAsia="Segoe UI" w:hAnsi="Segoe UI" w:cs="Segoe UI"/>
          <w:color w:val="323130"/>
          <w:sz w:val="24"/>
          <w:szCs w:val="24"/>
        </w:rPr>
        <w:t xml:space="preserve"> però non funzionano quando siamo in situazioni di stress e di guerra e quando apparteniamo a dei gruppi.</w:t>
      </w:r>
      <w:r>
        <w:rPr>
          <w:rFonts w:ascii="Segoe UI" w:eastAsia="Segoe UI" w:hAnsi="Segoe UI" w:cs="Segoe UI"/>
          <w:color w:val="323130"/>
          <w:sz w:val="24"/>
          <w:szCs w:val="24"/>
        </w:rPr>
        <w:br/>
        <w:t>Che percepiscono l'altro gruppo come un nemico che deve essere annientato e quando è in atto un processo di deumanizzazione degli appartenenti ad un'altro gruppo. E ovviamente quando sono venute fuori quelle foto è venuto fuori un putiferio e i soldati che ne hanno scattate sono stati.</w:t>
      </w:r>
      <w:r>
        <w:rPr>
          <w:rFonts w:ascii="Segoe UI" w:eastAsia="Segoe UI" w:hAnsi="Segoe UI" w:cs="Segoe UI"/>
          <w:color w:val="323130"/>
          <w:sz w:val="24"/>
          <w:szCs w:val="24"/>
        </w:rPr>
        <w:br/>
        <w:t>Però vi devo dire una cosa e devo fare un mea culpa per la categoria degli psicologi dopo l'undici settembre, quando gl</w:t>
      </w:r>
      <w:r>
        <w:rPr>
          <w:rFonts w:ascii="Segoe UI" w:eastAsia="Segoe UI" w:hAnsi="Segoe UI" w:cs="Segoe UI"/>
          <w:color w:val="323130"/>
          <w:sz w:val="24"/>
          <w:szCs w:val="24"/>
        </w:rPr>
        <w:t>i americani hanno messo in piedi i cosiddetti interrogatori rafforzati, l'American Psychological Association.</w:t>
      </w:r>
      <w:r>
        <w:rPr>
          <w:rFonts w:ascii="Segoe UI" w:eastAsia="Segoe UI" w:hAnsi="Segoe UI" w:cs="Segoe UI"/>
          <w:color w:val="323130"/>
          <w:sz w:val="24"/>
          <w:szCs w:val="24"/>
        </w:rPr>
        <w:br/>
        <w:t>Non si è non si è opposto al fatto che alcuni psicologi assistessero a quegli interrogatori e due psicologi hanno aiutato, diciamo i militari a mettere in piedi quegli interrogatori rafforzati che erano sostanzialmente una forma di tortura.</w:t>
      </w:r>
      <w:r>
        <w:rPr>
          <w:rFonts w:ascii="Segoe UI" w:eastAsia="Segoe UI" w:hAnsi="Segoe UI" w:cs="Segoe UI"/>
          <w:color w:val="323130"/>
          <w:sz w:val="24"/>
          <w:szCs w:val="24"/>
        </w:rPr>
        <w:br/>
        <w:t>Dopodiché ne è uscito un grande scandalo e l'American Psychological Association si è data delle regole nuove. Però nemmeno noi siamo immuni e dovremmo essere i p</w:t>
      </w:r>
      <w:r>
        <w:rPr>
          <w:rFonts w:ascii="Segoe UI" w:eastAsia="Segoe UI" w:hAnsi="Segoe UI" w:cs="Segoe UI"/>
          <w:color w:val="323130"/>
          <w:sz w:val="24"/>
          <w:szCs w:val="24"/>
        </w:rPr>
        <w:t>rimi, diciamo AA contrastare determinati fenomeni. Va beh.</w:t>
      </w:r>
      <w:r>
        <w:rPr>
          <w:rFonts w:ascii="Segoe UI" w:eastAsia="Segoe UI" w:hAnsi="Segoe UI" w:cs="Segoe UI"/>
          <w:color w:val="323130"/>
          <w:sz w:val="24"/>
          <w:szCs w:val="24"/>
        </w:rPr>
        <w:br/>
        <w:t>Allora vi voglio raccontare alcune altre cose che contribuiscono a disattivare selettivamente, appunto, il giudizio morale e in particolare alcune di queste cose hanno a che fare con la comunicazione e la propaganda, no? E che cerca di ristrutturare.</w:t>
      </w:r>
      <w:r>
        <w:rPr>
          <w:rFonts w:ascii="Segoe UI" w:eastAsia="Segoe UI" w:hAnsi="Segoe UI" w:cs="Segoe UI"/>
          <w:color w:val="323130"/>
          <w:sz w:val="24"/>
          <w:szCs w:val="24"/>
        </w:rPr>
        <w:br/>
        <w:t xml:space="preserve">Cognitivamente la condotta umana presentandola come una condotta benigno di valore. Questo lo vediamo molto spesso. Bisogna eliminare questi parassiti oppure meccanismi di attribuzione della colpa alle </w:t>
      </w:r>
      <w:r>
        <w:rPr>
          <w:rFonts w:ascii="Segoe UI" w:eastAsia="Segoe UI" w:hAnsi="Segoe UI" w:cs="Segoe UI"/>
          <w:color w:val="323130"/>
          <w:sz w:val="24"/>
          <w:szCs w:val="24"/>
        </w:rPr>
        <w:t>vittime attraverso appunto la deumanizzazione. Se la sono cercata, sono insetti, sono una minaccia per la.</w:t>
      </w:r>
      <w:r>
        <w:rPr>
          <w:rFonts w:ascii="Segoe UI" w:eastAsia="Segoe UI" w:hAnsi="Segoe UI" w:cs="Segoe UI"/>
          <w:color w:val="323130"/>
          <w:sz w:val="24"/>
          <w:szCs w:val="24"/>
        </w:rPr>
        <w:br/>
        <w:t xml:space="preserve">Società e questa roba la vediamo per esempio molto bene nella propaganda nazista. </w:t>
      </w:r>
      <w:r>
        <w:rPr>
          <w:rFonts w:ascii="Segoe UI" w:eastAsia="Segoe UI" w:hAnsi="Segoe UI" w:cs="Segoe UI"/>
          <w:color w:val="323130"/>
          <w:sz w:val="24"/>
          <w:szCs w:val="24"/>
        </w:rPr>
        <w:lastRenderedPageBreak/>
        <w:t>Topi distruggili. Questo è un post degli anni 40 della Danimarca occupata. Oppure quando i parassiti saranno distrutti, la quercia tedesca affiorerà nuovamente. Questo qua è una.</w:t>
      </w:r>
      <w:r>
        <w:rPr>
          <w:rFonts w:ascii="Segoe UI" w:eastAsia="Segoe UI" w:hAnsi="Segoe UI" w:cs="Segoe UI"/>
          <w:color w:val="323130"/>
          <w:sz w:val="24"/>
          <w:szCs w:val="24"/>
        </w:rPr>
        <w:br/>
        <w:t>Una un'immagine comparsa con una scritta comparsa sullo sturmer, che era un giornale nazista pubblicato da Streicher, che era un organo di propa</w:t>
      </w:r>
      <w:r>
        <w:rPr>
          <w:rFonts w:ascii="Segoe UI" w:eastAsia="Segoe UI" w:hAnsi="Segoe UI" w:cs="Segoe UI"/>
          <w:color w:val="323130"/>
          <w:sz w:val="24"/>
          <w:szCs w:val="24"/>
        </w:rPr>
        <w:t>ganda particolarmente, diciamo, virulento nel periodo del nazismo. Quindi vedete due esempi proprio di ristrutturazione.</w:t>
      </w:r>
      <w:r>
        <w:rPr>
          <w:rFonts w:ascii="Segoe UI" w:eastAsia="Segoe UI" w:hAnsi="Segoe UI" w:cs="Segoe UI"/>
          <w:color w:val="323130"/>
          <w:sz w:val="24"/>
          <w:szCs w:val="24"/>
        </w:rPr>
        <w:br/>
        <w:t>Della condotta inumana di attribuzione della colpa alla vittima. Questa roba passa attraverso la propaganda. E poi naturalmente abbiamo detto prima, scusatemi, c'è anche un aspetto.</w:t>
      </w:r>
      <w:r>
        <w:rPr>
          <w:rFonts w:ascii="Segoe UI" w:eastAsia="Segoe UI" w:hAnsi="Segoe UI" w:cs="Segoe UI"/>
          <w:color w:val="323130"/>
          <w:sz w:val="24"/>
          <w:szCs w:val="24"/>
        </w:rPr>
        <w:br/>
        <w:t xml:space="preserve">Legato alla struttura, all'organizzazione? No, si diceva prima. Quindi eseguo solo gli ordini o minimizzo la gravità di quello che ho fatto? C'è una rete di supporto in generale no che nei casi di elettricità </w:t>
      </w:r>
      <w:r>
        <w:rPr>
          <w:rFonts w:ascii="Segoe UI" w:eastAsia="Segoe UI" w:hAnsi="Segoe UI" w:cs="Segoe UI"/>
          <w:color w:val="323130"/>
          <w:sz w:val="24"/>
          <w:szCs w:val="24"/>
        </w:rPr>
        <w:t>più gravi che.</w:t>
      </w:r>
      <w:r>
        <w:rPr>
          <w:rFonts w:ascii="Segoe UI" w:eastAsia="Segoe UI" w:hAnsi="Segoe UI" w:cs="Segoe UI"/>
          <w:color w:val="323130"/>
          <w:sz w:val="24"/>
          <w:szCs w:val="24"/>
        </w:rPr>
        <w:br/>
        <w:t>Porta appunto le l'esecuzione di quelle altre città e questa rete di supporto funziona perché si suddividono le responsabilità e quindi si diffonde la responsabilità tra i membri dell'organizzazione che possono non sentirsi in colpa perché ricevono degli ordini.</w:t>
      </w:r>
      <w:r>
        <w:rPr>
          <w:rFonts w:ascii="Segoe UI" w:eastAsia="Segoe UI" w:hAnsi="Segoe UI" w:cs="Segoe UI"/>
          <w:color w:val="323130"/>
          <w:sz w:val="24"/>
          <w:szCs w:val="24"/>
        </w:rPr>
        <w:br/>
        <w:t>Dalla gerarchia.</w:t>
      </w:r>
      <w:r>
        <w:rPr>
          <w:rFonts w:ascii="Segoe UI" w:eastAsia="Segoe UI" w:hAnsi="Segoe UI" w:cs="Segoe UI"/>
          <w:color w:val="323130"/>
          <w:sz w:val="24"/>
          <w:szCs w:val="24"/>
        </w:rPr>
        <w:br/>
        <w:t>Come possiamo in qualche modo cosa ci mandiura ci dice che dovremmo cercare di agire a più livelli? No, per cercare di prevenire, di impedire che questo accada attraverso le leggi, attraverso sistemi di protezione del</w:t>
      </w:r>
      <w:r>
        <w:rPr>
          <w:rFonts w:ascii="Segoe UI" w:eastAsia="Segoe UI" w:hAnsi="Segoe UI" w:cs="Segoe UI"/>
          <w:color w:val="323130"/>
          <w:sz w:val="24"/>
          <w:szCs w:val="24"/>
        </w:rPr>
        <w:t>la libertà e dei diritti delle persone e attraverso dei meccanismi di vigilanza da parte dei media e dell'opinione pubblica. Quindi va.</w:t>
      </w:r>
      <w:r>
        <w:rPr>
          <w:rFonts w:ascii="Segoe UI" w:eastAsia="Segoe UI" w:hAnsi="Segoe UI" w:cs="Segoe UI"/>
          <w:color w:val="323130"/>
          <w:sz w:val="24"/>
          <w:szCs w:val="24"/>
        </w:rPr>
        <w:br/>
        <w:t>Vari tipi di strumenti di contrasto vi voglio semplicemente far vedere, prima di passare un po' di considerazioni personali, una sorta di modello che non ha non ha un vero e proprio valore scientifico, ma più viene utilizzato però dalle dalle organizzazioni internazionali.</w:t>
      </w:r>
      <w:r>
        <w:rPr>
          <w:rFonts w:ascii="Segoe UI" w:eastAsia="Segoe UI" w:hAnsi="Segoe UI" w:cs="Segoe UI"/>
          <w:color w:val="323130"/>
          <w:sz w:val="24"/>
          <w:szCs w:val="24"/>
        </w:rPr>
        <w:br/>
        <w:t>Per cercare di capire quali sono i segni che un genocidio può essere potenzialmente in atto. Ed è stat</w:t>
      </w:r>
      <w:r>
        <w:rPr>
          <w:rFonts w:ascii="Segoe UI" w:eastAsia="Segoe UI" w:hAnsi="Segoe UI" w:cs="Segoe UI"/>
          <w:color w:val="323130"/>
          <w:sz w:val="24"/>
          <w:szCs w:val="24"/>
        </w:rPr>
        <w:t>o proposto da stanton, che era direttore del Genocide Watch. Non è un modello sequenziale, non tutti quegli stadi vengono sono seguiti in sequenza così.</w:t>
      </w:r>
      <w:r>
        <w:rPr>
          <w:rFonts w:ascii="Segoe UI" w:eastAsia="Segoe UI" w:hAnsi="Segoe UI" w:cs="Segoe UI"/>
          <w:color w:val="323130"/>
          <w:sz w:val="24"/>
          <w:szCs w:val="24"/>
        </w:rPr>
        <w:br/>
        <w:t>Però contiene alcuni elementi, quel modello lì, quel quella specie di modello verbale, diciamo che sono indicativi del fatto che le cose non stanno andando per il verso giusto, quindi quando si classificano le persone, i gruppi di persone, quando si discriminano, quando si deumanizza.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No, vedete l'elemento centrale e dalla demonizzazione in poi.</w:t>
      </w:r>
      <w:r>
        <w:rPr>
          <w:rFonts w:ascii="Segoe UI" w:eastAsia="Segoe UI" w:hAnsi="Segoe UI" w:cs="Segoe UI"/>
          <w:color w:val="323130"/>
          <w:sz w:val="24"/>
          <w:szCs w:val="24"/>
        </w:rPr>
        <w:br/>
        <w:t>Si può pass</w:t>
      </w:r>
      <w:r>
        <w:rPr>
          <w:rFonts w:ascii="Segoe UI" w:eastAsia="Segoe UI" w:hAnsi="Segoe UI" w:cs="Segoe UI"/>
          <w:color w:val="323130"/>
          <w:sz w:val="24"/>
          <w:szCs w:val="24"/>
        </w:rPr>
        <w:t>are alle vie di fatto, OK, quindi quando si comincia a deumanizzare, quando si comincia a vedere poster o articoli che trattano in concerti termini e in certi modi determinate categorie di persone contrapponendole ad altre categorie di persone, siamo già sulla buona strada.</w:t>
      </w:r>
      <w:r>
        <w:rPr>
          <w:rFonts w:ascii="Segoe UI" w:eastAsia="Segoe UI" w:hAnsi="Segoe UI" w:cs="Segoe UI"/>
          <w:color w:val="323130"/>
          <w:sz w:val="24"/>
          <w:szCs w:val="24"/>
        </w:rPr>
        <w:br/>
        <w:t>Per passare.</w:t>
      </w:r>
      <w:r>
        <w:rPr>
          <w:rFonts w:ascii="Segoe UI" w:eastAsia="Segoe UI" w:hAnsi="Segoe UI" w:cs="Segoe UI"/>
          <w:color w:val="323130"/>
          <w:sz w:val="24"/>
          <w:szCs w:val="24"/>
        </w:rPr>
        <w:br/>
        <w:t>Alle vie di fatto che sono quelle che seguono.</w:t>
      </w:r>
      <w:r>
        <w:rPr>
          <w:rFonts w:ascii="Segoe UI" w:eastAsia="Segoe UI" w:hAnsi="Segoe UI" w:cs="Segoe UI"/>
          <w:color w:val="323130"/>
          <w:sz w:val="24"/>
          <w:szCs w:val="24"/>
        </w:rPr>
        <w:br/>
        <w:t>Che ovviamente.</w:t>
      </w:r>
      <w:r>
        <w:rPr>
          <w:rFonts w:ascii="Segoe UI" w:eastAsia="Segoe UI" w:hAnsi="Segoe UI" w:cs="Segoe UI"/>
          <w:color w:val="323130"/>
          <w:sz w:val="24"/>
          <w:szCs w:val="24"/>
        </w:rPr>
        <w:br/>
        <w:t>In questa situazione qua la domanda è, che fare? Cose che abbiamo visto in passato, cose che continuiamo a vedere oggi. Che fare per evitare tutto questo? Domand</w:t>
      </w:r>
      <w:r>
        <w:rPr>
          <w:rFonts w:ascii="Segoe UI" w:eastAsia="Segoe UI" w:hAnsi="Segoe UI" w:cs="Segoe UI"/>
          <w:color w:val="323130"/>
          <w:sz w:val="24"/>
          <w:szCs w:val="24"/>
        </w:rPr>
        <w:t>e. Domanda alla quale sostanzialmente è molto difficile rispondere.</w:t>
      </w:r>
      <w:r>
        <w:rPr>
          <w:rFonts w:ascii="Segoe UI" w:eastAsia="Segoe UI" w:hAnsi="Segoe UI" w:cs="Segoe UI"/>
          <w:color w:val="323130"/>
          <w:sz w:val="24"/>
          <w:szCs w:val="24"/>
        </w:rPr>
        <w:br/>
        <w:t>E se non fare il poco che possiamo, tipo un incontro come quello di oggi, non è detto che serva, non è detto che sia sufficiente perché continuiamo a vedere delle robe tremende, ma un minimo di resistenza bisogna pur metterla in piedi.</w:t>
      </w:r>
      <w:r>
        <w:rPr>
          <w:rFonts w:ascii="Segoe UI" w:eastAsia="Segoe UI" w:hAnsi="Segoe UI" w:cs="Segoe UI"/>
          <w:color w:val="323130"/>
          <w:sz w:val="24"/>
          <w:szCs w:val="24"/>
        </w:rPr>
        <w:br/>
        <w:t>E secondo me la resistenza può può passare. Questo sono riflessioni completamente personali. Quindi perdonatemi, non le faccio di solito, ma in questo contesto le voglio fare.</w:t>
      </w:r>
      <w:r>
        <w:rPr>
          <w:rFonts w:ascii="Segoe UI" w:eastAsia="Segoe UI" w:hAnsi="Segoe UI" w:cs="Segoe UI"/>
          <w:color w:val="323130"/>
          <w:sz w:val="24"/>
          <w:szCs w:val="24"/>
        </w:rPr>
        <w:br/>
        <w:t>Pensate che.</w:t>
      </w:r>
      <w:r>
        <w:rPr>
          <w:rFonts w:ascii="Segoe UI" w:eastAsia="Segoe UI" w:hAnsi="Segoe UI" w:cs="Segoe UI"/>
          <w:color w:val="323130"/>
          <w:sz w:val="24"/>
          <w:szCs w:val="24"/>
        </w:rPr>
        <w:br/>
        <w:t>No, la terra si pen</w:t>
      </w:r>
      <w:r>
        <w:rPr>
          <w:rFonts w:ascii="Segoe UI" w:eastAsia="Segoe UI" w:hAnsi="Segoe UI" w:cs="Segoe UI"/>
          <w:color w:val="323130"/>
          <w:sz w:val="24"/>
          <w:szCs w:val="24"/>
        </w:rPr>
        <w:t>sa abbia circa 4,54 miliardi di anni. OK, rappresentiamo quei 4,54 miliardi di anni su una linea che ha 20 cm. E poi mettiamo il periodo in cui l'homo sapiens è stato sulla terra, quindi tra i 300.000 e i 200.000 anni fa.</w:t>
      </w:r>
      <w:r>
        <w:rPr>
          <w:rFonts w:ascii="Segoe UI" w:eastAsia="Segoe UI" w:hAnsi="Segoe UI" w:cs="Segoe UI"/>
          <w:color w:val="323130"/>
          <w:sz w:val="24"/>
          <w:szCs w:val="24"/>
        </w:rPr>
        <w:br/>
        <w:t>E ho chiesto all'ai di darmi un rapporto per cercare di comunicare questo. Forse è sbagliata questa cosa che dico, però penso che sia abbastanza vicino alla realtà. Se noi mettiamo la presenza dell'uomo sulla terra rispetto a alla vita della terra, abbiamo una cosa che pari a circa un.</w:t>
      </w:r>
      <w:r>
        <w:rPr>
          <w:rFonts w:ascii="Segoe UI" w:eastAsia="Segoe UI" w:hAnsi="Segoe UI" w:cs="Segoe UI"/>
          <w:color w:val="323130"/>
          <w:sz w:val="24"/>
          <w:szCs w:val="24"/>
        </w:rPr>
        <w:br/>
        <w:t xml:space="preserve">Un </w:t>
      </w:r>
      <w:r>
        <w:rPr>
          <w:rFonts w:ascii="Segoe UI" w:eastAsia="Segoe UI" w:hAnsi="Segoe UI" w:cs="Segoe UI"/>
          <w:color w:val="323130"/>
          <w:sz w:val="24"/>
          <w:szCs w:val="24"/>
        </w:rPr>
        <w:t>quinto dello spessore di un capello umano su quella linea di 20 cm, OK, se poi prendiamo la vita dell'uomo sulla terra e mettiamo la vita di una persona di 80 anni, quindi abbastanza lungo, abbiamo una roba che è inferiore al capello sul quinto del capello.</w:t>
      </w:r>
      <w:r>
        <w:rPr>
          <w:rFonts w:ascii="Segoe UI" w:eastAsia="Segoe UI" w:hAnsi="Segoe UI" w:cs="Segoe UI"/>
          <w:color w:val="323130"/>
          <w:sz w:val="24"/>
          <w:szCs w:val="24"/>
        </w:rPr>
        <w:br/>
        <w:t>OK, quindi noi siamo questa roba qua per capire cosa siamo noi su questa terra qua e quindi uno si dovrebbe chiedere, vista la mia irrilevanza come essere umano, no e preso atto, come direbbe Camus, che vediamo tra un po' dell'indifferenza del mondo e de</w:t>
      </w:r>
      <w:r>
        <w:rPr>
          <w:rFonts w:ascii="Segoe UI" w:eastAsia="Segoe UI" w:hAnsi="Segoe UI" w:cs="Segoe UI"/>
          <w:color w:val="323130"/>
          <w:sz w:val="24"/>
          <w:szCs w:val="24"/>
        </w:rPr>
        <w:t>lla natura.</w:t>
      </w:r>
      <w:r>
        <w:rPr>
          <w:rFonts w:ascii="Segoe UI" w:eastAsia="Segoe UI" w:hAnsi="Segoe UI" w:cs="Segoe UI"/>
          <w:color w:val="323130"/>
          <w:sz w:val="24"/>
          <w:szCs w:val="24"/>
        </w:rPr>
        <w:br/>
        <w:t xml:space="preserve">Non dovremmo forse cercare di dare una direzione diversa al nostro comportamento, sia nel quotidiano che in contesti più ampi? E quindi, visto che vi ho </w:t>
      </w:r>
      <w:r>
        <w:rPr>
          <w:rFonts w:ascii="Segoe UI" w:eastAsia="Segoe UI" w:hAnsi="Segoe UI" w:cs="Segoe UI"/>
          <w:color w:val="323130"/>
          <w:sz w:val="24"/>
          <w:szCs w:val="24"/>
        </w:rPr>
        <w:lastRenderedPageBreak/>
        <w:t>parlato di camou e visto che insomma.</w:t>
      </w:r>
      <w:r>
        <w:rPr>
          <w:rFonts w:ascii="Segoe UI" w:eastAsia="Segoe UI" w:hAnsi="Segoe UI" w:cs="Segoe UI"/>
          <w:color w:val="323130"/>
          <w:sz w:val="24"/>
          <w:szCs w:val="24"/>
        </w:rPr>
        <w:br/>
        <w:t>Gli psicologi sono forse un po' più vicini ai filosofi, per qualche verso non più vicinissimi. Vi porto questa citazione di Camus che dice che la pace è l'unica battaglia che valga la pena intraprendere. E da dove arriva questa citazione? Arriva.</w:t>
      </w:r>
      <w:r>
        <w:rPr>
          <w:rFonts w:ascii="Segoe UI" w:eastAsia="Segoe UI" w:hAnsi="Segoe UI" w:cs="Segoe UI"/>
          <w:color w:val="323130"/>
          <w:sz w:val="24"/>
          <w:szCs w:val="24"/>
        </w:rPr>
        <w:br/>
        <w:t>Da un articolo che Camus pubblicò su Combat, che era la rivist</w:t>
      </w:r>
      <w:r>
        <w:rPr>
          <w:rFonts w:ascii="Segoe UI" w:eastAsia="Segoe UI" w:hAnsi="Segoe UI" w:cs="Segoe UI"/>
          <w:color w:val="323130"/>
          <w:sz w:val="24"/>
          <w:szCs w:val="24"/>
        </w:rPr>
        <w:t>a della resistenza francese, subito dopo la bomba atomica sganciata su Hiroshima, OKE, la citazione completa è quella lì, dinanzi alle terrificanti prospettive che si aprono agli occhi dell'umanità, ci.</w:t>
      </w:r>
      <w:r>
        <w:rPr>
          <w:rFonts w:ascii="Segoe UI" w:eastAsia="Segoe UI" w:hAnsi="Segoe UI" w:cs="Segoe UI"/>
          <w:color w:val="323130"/>
          <w:sz w:val="24"/>
          <w:szCs w:val="24"/>
        </w:rPr>
        <w:br/>
        <w:t>Diciamo ancor meglio che quella della pace è l'unica battaglia che valga la pena di combattere. Non è +1 preghiera, è un ordine che deve sospingere i popoli contro i governi. È l'ordine di scegliere definitivamente tra l'inferno e la ragione. Io non riesco a trovare una citazione più appropriata di questa pe</w:t>
      </w:r>
      <w:r>
        <w:rPr>
          <w:rFonts w:ascii="Segoe UI" w:eastAsia="Segoe UI" w:hAnsi="Segoe UI" w:cs="Segoe UI"/>
          <w:color w:val="323130"/>
          <w:sz w:val="24"/>
          <w:szCs w:val="24"/>
        </w:rPr>
        <w:t>r descrivere.</w:t>
      </w:r>
      <w:r>
        <w:rPr>
          <w:rFonts w:ascii="Segoe UI" w:eastAsia="Segoe UI" w:hAnsi="Segoe UI" w:cs="Segoe UI"/>
          <w:color w:val="323130"/>
          <w:sz w:val="24"/>
          <w:szCs w:val="24"/>
        </w:rPr>
        <w:br/>
        <w:t>Il tempo presente però, se vogliamo stare più sulla terra, diciamo quello che possono fare gli psicologi, non agire sulla leva legislativa, non agire sulla Lega sulla leva sociale ed economica, però possono cercare di usare delle leve che sono quelle cognitive, emotive, comportamentali.</w:t>
      </w:r>
      <w:r>
        <w:rPr>
          <w:rFonts w:ascii="Segoe UI" w:eastAsia="Segoe UI" w:hAnsi="Segoe UI" w:cs="Segoe UI"/>
          <w:color w:val="323130"/>
          <w:sz w:val="24"/>
          <w:szCs w:val="24"/>
        </w:rPr>
        <w:br/>
        <w:t>Per superare appunto i processi di deumanizzazione, per cercare di evitare che si verifichino i fenomeni che abbiamo visto, quindi dobbiamo cercare di migliorare la conoscenza dell'altro sfera cognitiva.</w:t>
      </w:r>
      <w:r>
        <w:rPr>
          <w:rFonts w:ascii="Segoe UI" w:eastAsia="Segoe UI" w:hAnsi="Segoe UI" w:cs="Segoe UI"/>
          <w:color w:val="323130"/>
          <w:sz w:val="24"/>
          <w:szCs w:val="24"/>
        </w:rPr>
        <w:br/>
        <w:t>Di aum</w:t>
      </w:r>
      <w:r>
        <w:rPr>
          <w:rFonts w:ascii="Segoe UI" w:eastAsia="Segoe UI" w:hAnsi="Segoe UI" w:cs="Segoe UI"/>
          <w:color w:val="323130"/>
          <w:sz w:val="24"/>
          <w:szCs w:val="24"/>
        </w:rPr>
        <w:t>entare l'empatia nei confronti delle altre persone, la comprensione nei confronti delle altre persone, di creare, diciamo, delle situazioni per cui la norma sociale positiva, cioè il comportamento positivo nei confronti dell'altro, venga enfatizzato.</w:t>
      </w:r>
      <w:r>
        <w:rPr>
          <w:rFonts w:ascii="Segoe UI" w:eastAsia="Segoe UI" w:hAnsi="Segoe UI" w:cs="Segoe UI"/>
          <w:color w:val="323130"/>
          <w:sz w:val="24"/>
          <w:szCs w:val="24"/>
        </w:rPr>
        <w:br/>
        <w:t>E le persone percepiscono che quel comportamento è un comportamento che vale la pena seguire perché altri significativi lo stanno mettendo in atto. Adesso io non voglio tediarvi raccontandovi, poi vi lascio le slide se volete.</w:t>
      </w:r>
      <w:r>
        <w:rPr>
          <w:rFonts w:ascii="Segoe UI" w:eastAsia="Segoe UI" w:hAnsi="Segoe UI" w:cs="Segoe UI"/>
          <w:color w:val="323130"/>
          <w:sz w:val="24"/>
          <w:szCs w:val="24"/>
        </w:rPr>
        <w:br/>
        <w:t xml:space="preserve">Quali possono essere delle azioni </w:t>
      </w:r>
      <w:r>
        <w:rPr>
          <w:rFonts w:ascii="Segoe UI" w:eastAsia="Segoe UI" w:hAnsi="Segoe UI" w:cs="Segoe UI"/>
          <w:color w:val="323130"/>
          <w:sz w:val="24"/>
          <w:szCs w:val="24"/>
        </w:rPr>
        <w:t>pratiche per migliorare, diciamo, la conoscenza dell'altro? Si può fare con la corretta informazione attraverso iniziative pubbliche di conoscenza di altri gruppi, di altre persone, di persone appartenenti ad altri gruppi.</w:t>
      </w:r>
      <w:r>
        <w:rPr>
          <w:rFonts w:ascii="Segoe UI" w:eastAsia="Segoe UI" w:hAnsi="Segoe UI" w:cs="Segoe UI"/>
          <w:color w:val="323130"/>
          <w:sz w:val="24"/>
          <w:szCs w:val="24"/>
        </w:rPr>
        <w:br/>
        <w:t>Si può fare lo stesso, cioè favorire iniziative di incontro e promuovere il contatto diretto o anche mediato da film, da narrazioni per utilizzare la leva emotiva e per aumentare l'empatia nei confronti delle persone, narrazioni che raccontino storie di.</w:t>
      </w:r>
      <w:r>
        <w:rPr>
          <w:rFonts w:ascii="Segoe UI" w:eastAsia="Segoe UI" w:hAnsi="Segoe UI" w:cs="Segoe UI"/>
          <w:color w:val="323130"/>
          <w:sz w:val="24"/>
          <w:szCs w:val="24"/>
        </w:rPr>
        <w:br/>
        <w:t>Persone sono particolarmente effic</w:t>
      </w:r>
      <w:r>
        <w:rPr>
          <w:rFonts w:ascii="Segoe UI" w:eastAsia="Segoe UI" w:hAnsi="Segoe UI" w:cs="Segoe UI"/>
          <w:color w:val="323130"/>
          <w:sz w:val="24"/>
          <w:szCs w:val="24"/>
        </w:rPr>
        <w:t>aci, ovviamente poi deve intervenire anche un elemento cognitivo dopo la sensibilizzazione emotiva e questo non siamo ancora riusciti a capire bene come farlo, cioè come.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Sensibilizzare emotivamente le persone, poi.</w:t>
      </w:r>
      <w:r>
        <w:rPr>
          <w:rFonts w:ascii="Segoe UI" w:eastAsia="Segoe UI" w:hAnsi="Segoe UI" w:cs="Segoe UI"/>
          <w:color w:val="323130"/>
          <w:sz w:val="24"/>
          <w:szCs w:val="24"/>
        </w:rPr>
        <w:br/>
        <w:t>Fare il passo successivo, cioè dare adeguatamente le informazioni su quello che sta succedendo, informandole e poi spingerle all'azione. E poi c'è tutta la parte delle norme sociali che naturalmente non ho tempo di trattare qui perché siamo già qua molto oltre. Insomma, adesso cerco di andare al</w:t>
      </w:r>
      <w:r>
        <w:rPr>
          <w:rFonts w:ascii="Segoe UI" w:eastAsia="Segoe UI" w:hAnsi="Segoe UI" w:cs="Segoe UI"/>
          <w:color w:val="323130"/>
          <w:sz w:val="24"/>
          <w:szCs w:val="24"/>
        </w:rPr>
        <w:t>la conclusione.</w:t>
      </w:r>
      <w:r>
        <w:rPr>
          <w:rFonts w:ascii="Segoe UI" w:eastAsia="Segoe UI" w:hAnsi="Segoe UI" w:cs="Segoe UI"/>
          <w:color w:val="323130"/>
          <w:sz w:val="24"/>
          <w:szCs w:val="24"/>
        </w:rPr>
        <w:br/>
        <w:t>Voglio aggiungere una cosa, però, il minimo sindacale, per come siamo messi, dovrebbe essere quello di sostenere insomma attivamente una prospettiva pacifista non violenta e costruire, diciamo, una cultura della pace. Non siamo qui oggi anche per cercare di.</w:t>
      </w:r>
      <w:r>
        <w:rPr>
          <w:rFonts w:ascii="Segoe UI" w:eastAsia="Segoe UI" w:hAnsi="Segoe UI" w:cs="Segoe UI"/>
          <w:color w:val="323130"/>
          <w:sz w:val="24"/>
          <w:szCs w:val="24"/>
        </w:rPr>
        <w:br/>
        <w:t>Capire come costruire una cultura della pace c'è stata una settimana di lezioni interessanti in ateneo che aveva proprio lo scopo di cercare di iniziare a costruire una cultura della pace, quindi.</w:t>
      </w:r>
      <w:r>
        <w:rPr>
          <w:rFonts w:ascii="Segoe UI" w:eastAsia="Segoe UI" w:hAnsi="Segoe UI" w:cs="Segoe UI"/>
          <w:color w:val="323130"/>
          <w:sz w:val="24"/>
          <w:szCs w:val="24"/>
        </w:rPr>
        <w:br/>
        <w:t>Famoso articolo 11 della Costituzione di</w:t>
      </w:r>
      <w:r>
        <w:rPr>
          <w:rFonts w:ascii="Segoe UI" w:eastAsia="Segoe UI" w:hAnsi="Segoe UI" w:cs="Segoe UI"/>
          <w:color w:val="323130"/>
          <w:sz w:val="24"/>
          <w:szCs w:val="24"/>
        </w:rPr>
        <w:t xml:space="preserve"> cui hanno parlato i colleghi giuristi. È una roba che dovremmo insomma tener presente. Poi ci sono tutta una serie di strumenti di azione sociale e politica, insomma, per che ci permette di passare dal diciamo dalle dalla teoria ai fatti.</w:t>
      </w:r>
      <w:r>
        <w:rPr>
          <w:rFonts w:ascii="Segoe UI" w:eastAsia="Segoe UI" w:hAnsi="Segoe UI" w:cs="Segoe UI"/>
          <w:color w:val="323130"/>
          <w:sz w:val="24"/>
          <w:szCs w:val="24"/>
        </w:rPr>
        <w:br/>
        <w:t>Lì vi ho messo un po' di cose, quindi semplicemente farci vedere alle manifestazioni per far vedere che sosteniamo determinati comportamenti, determinate idee, quello è un modo di rafforzare la norma sociale.</w:t>
      </w:r>
      <w:r>
        <w:rPr>
          <w:rFonts w:ascii="Segoe UI" w:eastAsia="Segoe UI" w:hAnsi="Segoe UI" w:cs="Segoe UI"/>
          <w:color w:val="323130"/>
          <w:sz w:val="24"/>
          <w:szCs w:val="24"/>
        </w:rPr>
        <w:br/>
        <w:t>Possiamo fare delle scelte di consumo, di investimento, di vita</w:t>
      </w:r>
      <w:r>
        <w:rPr>
          <w:rFonts w:ascii="Segoe UI" w:eastAsia="Segoe UI" w:hAnsi="Segoe UI" w:cs="Segoe UI"/>
          <w:color w:val="323130"/>
          <w:sz w:val="24"/>
          <w:szCs w:val="24"/>
        </w:rPr>
        <w:t>, per esempio io sono colpevole perché la mia banca finanzia la produzione di armi e vi prometto che entro un paio di mesi, quando riesco a togliermi dalle pastoie, porto via i soldi da là.</w:t>
      </w:r>
      <w:r>
        <w:rPr>
          <w:rFonts w:ascii="Segoe UI" w:eastAsia="Segoe UI" w:hAnsi="Segoe UI" w:cs="Segoe UI"/>
          <w:color w:val="323130"/>
          <w:sz w:val="24"/>
          <w:szCs w:val="24"/>
        </w:rPr>
        <w:br/>
        <w:t>Si può fare attivismo? Si può cercare di studiare e di diffondere una cultura della pace. A proposito della cultura della pace, facciamo un indovinello.</w:t>
      </w:r>
      <w:r>
        <w:rPr>
          <w:rFonts w:ascii="Segoe UI" w:eastAsia="Segoe UI" w:hAnsi="Segoe UI" w:cs="Segoe UI"/>
          <w:color w:val="323130"/>
          <w:sz w:val="24"/>
          <w:szCs w:val="24"/>
        </w:rPr>
        <w:br/>
        <w:t>Chi di voi conosce queste persone? Allora? Il primo lo conoscono tutti in alto a sinistra, sarebbe grave se non fosse così. Il secondo chi è?</w:t>
      </w:r>
      <w:r>
        <w:rPr>
          <w:rFonts w:ascii="Segoe UI" w:eastAsia="Segoe UI" w:hAnsi="Segoe UI" w:cs="Segoe UI"/>
          <w:color w:val="323130"/>
          <w:sz w:val="24"/>
          <w:szCs w:val="24"/>
        </w:rPr>
        <w:br/>
        <w:t>C'è qualcuno che sa dirmi c</w:t>
      </w:r>
      <w:r>
        <w:rPr>
          <w:rFonts w:ascii="Segoe UI" w:eastAsia="Segoe UI" w:hAnsi="Segoe UI" w:cs="Segoe UI"/>
          <w:color w:val="323130"/>
          <w:sz w:val="24"/>
          <w:szCs w:val="24"/>
        </w:rPr>
        <w:t>hi è il secondo al centro?</w:t>
      </w:r>
      <w:r>
        <w:rPr>
          <w:rFonts w:ascii="Segoe UI" w:eastAsia="Segoe UI" w:hAnsi="Segoe UI" w:cs="Segoe UI"/>
          <w:color w:val="323130"/>
          <w:sz w:val="24"/>
          <w:szCs w:val="24"/>
        </w:rPr>
        <w:br/>
        <w:t>Secondo al centro è Aldo Capitini, OK che è Gandhi italiano. Se non conoscete Aldo Capitini, che è stato anche insomma un intellettuale importante no e che è dato inizio al movimento non violento in Italia, vi consiglio di sentire domani la lezione del collega pedagogista che ne parla.</w:t>
      </w:r>
      <w:r>
        <w:rPr>
          <w:rFonts w:ascii="Segoe UI" w:eastAsia="Segoe UI" w:hAnsi="Segoe UI" w:cs="Segoe UI"/>
          <w:color w:val="323130"/>
          <w:sz w:val="24"/>
          <w:szCs w:val="24"/>
        </w:rPr>
        <w:br/>
        <w:t>La terza chi è?</w:t>
      </w:r>
      <w:r>
        <w:rPr>
          <w:rFonts w:ascii="Segoe UI" w:eastAsia="Segoe UI" w:hAnsi="Segoe UI" w:cs="Segoe UI"/>
          <w:color w:val="323130"/>
          <w:sz w:val="24"/>
          <w:szCs w:val="24"/>
        </w:rPr>
        <w:br/>
        <w:t>No.</w:t>
      </w:r>
      <w:r>
        <w:rPr>
          <w:rFonts w:ascii="Segoe UI" w:eastAsia="Segoe UI" w:hAnsi="Segoe UI" w:cs="Segoe UI"/>
          <w:color w:val="323130"/>
          <w:sz w:val="24"/>
          <w:szCs w:val="24"/>
        </w:rPr>
        <w:br/>
        <w:t xml:space="preserve">Simon Weil, che è un'importante intellettuale, filosofa e anche mistica, se volete OK, quindi tocchiamo anche persone che arrivano dall'ambito io, io non sono un </w:t>
      </w:r>
      <w:r>
        <w:rPr>
          <w:rFonts w:ascii="Segoe UI" w:eastAsia="Segoe UI" w:hAnsi="Segoe UI" w:cs="Segoe UI"/>
          <w:color w:val="323130"/>
          <w:sz w:val="24"/>
          <w:szCs w:val="24"/>
        </w:rPr>
        <w:lastRenderedPageBreak/>
        <w:t>credente, però q</w:t>
      </w:r>
      <w:r>
        <w:rPr>
          <w:rFonts w:ascii="Segoe UI" w:eastAsia="Segoe UI" w:hAnsi="Segoe UI" w:cs="Segoe UI"/>
          <w:color w:val="323130"/>
          <w:sz w:val="24"/>
          <w:szCs w:val="24"/>
        </w:rPr>
        <w:t>uesti sono persone che arrivano dall'ambito religioso come origine, no? E lei soprattutto nei suoi primi.</w:t>
      </w:r>
      <w:r>
        <w:rPr>
          <w:rFonts w:ascii="Segoe UI" w:eastAsia="Segoe UI" w:hAnsi="Segoe UI" w:cs="Segoe UI"/>
          <w:color w:val="323130"/>
          <w:sz w:val="24"/>
          <w:szCs w:val="24"/>
        </w:rPr>
        <w:br/>
        <w:t>In iscritti ha detto delle cose molto interessanti sulla guerra e sulla non violenza, quello lì son sicuro che non lo conoscete perché non lo conosce nessuno.</w:t>
      </w:r>
      <w:r>
        <w:rPr>
          <w:rFonts w:ascii="Segoe UI" w:eastAsia="Segoe UI" w:hAnsi="Segoe UI" w:cs="Segoe UI"/>
          <w:color w:val="323130"/>
          <w:sz w:val="24"/>
          <w:szCs w:val="24"/>
        </w:rPr>
        <w:br/>
        <w:t>Questo qui, quello lì, è Bart de Ligt, che è un filosofo e attivista olandese. Se è capitino il Gandhi italiano, quello lì è il Gandhi europeo, tra l'altro con una conversazione, un epistolario con Gandhi molto interessante. E quello lì lo conosce</w:t>
      </w:r>
      <w:r>
        <w:rPr>
          <w:rFonts w:ascii="Segoe UI" w:eastAsia="Segoe UI" w:hAnsi="Segoe UI" w:cs="Segoe UI"/>
          <w:color w:val="323130"/>
          <w:sz w:val="24"/>
          <w:szCs w:val="24"/>
        </w:rPr>
        <w:t>te.</w:t>
      </w:r>
      <w:r>
        <w:rPr>
          <w:rFonts w:ascii="Segoe UI" w:eastAsia="Segoe UI" w:hAnsi="Segoe UI" w:cs="Segoe UI"/>
          <w:color w:val="323130"/>
          <w:sz w:val="24"/>
          <w:szCs w:val="24"/>
        </w:rPr>
        <w:br/>
        <w:t>Quello lì È Pietro Pinna, il primo obiettore di coscienza italiano, che si è fatto il carcere perché, allievo di Capitini, si è rifiutato di andare a fare il servizio militare. Allora perché vi presento questi personaggi qua? Perché qua siamo al minimo sindacale.</w:t>
      </w:r>
      <w:r>
        <w:rPr>
          <w:rFonts w:ascii="Segoe UI" w:eastAsia="Segoe UI" w:hAnsi="Segoe UI" w:cs="Segoe UI"/>
          <w:color w:val="323130"/>
          <w:sz w:val="24"/>
          <w:szCs w:val="24"/>
        </w:rPr>
        <w:br/>
        <w:t>E qua siamo a quello che secondo me andrebbe fatto, permettetemi. E se volete leggere quello che secondo me andrebbe fatto ci sono. C'è questo libro bellissimo, non tradotto in italiano, che probabilmente cercherò di tradurre in italiano, che s</w:t>
      </w:r>
      <w:r>
        <w:rPr>
          <w:rFonts w:ascii="Segoe UI" w:eastAsia="Segoe UI" w:hAnsi="Segoe UI" w:cs="Segoe UI"/>
          <w:color w:val="323130"/>
          <w:sz w:val="24"/>
          <w:szCs w:val="24"/>
        </w:rPr>
        <w:t>i chiama la conquista della violenza ed originale in olandese di.</w:t>
      </w:r>
      <w:r>
        <w:rPr>
          <w:rFonts w:ascii="Segoe UI" w:eastAsia="Segoe UI" w:hAnsi="Segoe UI" w:cs="Segoe UI"/>
          <w:color w:val="323130"/>
          <w:sz w:val="24"/>
          <w:szCs w:val="24"/>
        </w:rPr>
        <w:br/>
        <w:t>Delight che vi dice tutta una serie di cose che si possono fare se si vuole veramente contrastare il militarismo, la violenza, l'aggressione e se ci si trova dentro un regime dittatoriale si vuole contrastarlo.</w:t>
      </w:r>
      <w:r>
        <w:rPr>
          <w:rFonts w:ascii="Segoe UI" w:eastAsia="Segoe UI" w:hAnsi="Segoe UI" w:cs="Segoe UI"/>
          <w:color w:val="323130"/>
          <w:sz w:val="24"/>
          <w:szCs w:val="24"/>
        </w:rPr>
        <w:br/>
        <w:t>Con dei metodi non violenti. Perché tra l'altro se vi leggete questi libri qua, quelli della Cenawe, che è una che sta, se non mi ricordo male, Princeton, OK, c'è una documentazione sull'efficacia dei metodi non violenti rispetto a que</w:t>
      </w:r>
      <w:r>
        <w:rPr>
          <w:rFonts w:ascii="Segoe UI" w:eastAsia="Segoe UI" w:hAnsi="Segoe UI" w:cs="Segoe UI"/>
          <w:color w:val="323130"/>
          <w:sz w:val="24"/>
          <w:szCs w:val="24"/>
        </w:rPr>
        <w:t>lli violenti per opporsi.</w:t>
      </w:r>
      <w:r>
        <w:rPr>
          <w:rFonts w:ascii="Segoe UI" w:eastAsia="Segoe UI" w:hAnsi="Segoe UI" w:cs="Segoe UI"/>
          <w:color w:val="323130"/>
          <w:sz w:val="24"/>
          <w:szCs w:val="24"/>
        </w:rPr>
        <w:br/>
        <w:t>Alle guerre, alle dittature e.</w:t>
      </w:r>
      <w:r>
        <w:rPr>
          <w:rFonts w:ascii="Segoe UI" w:eastAsia="Segoe UI" w:hAnsi="Segoe UI" w:cs="Segoe UI"/>
          <w:color w:val="323130"/>
          <w:sz w:val="24"/>
          <w:szCs w:val="24"/>
        </w:rPr>
        <w:br/>
        <w:t>Cosa molto contestata perché lei è stata contestata, c'è un dibattito e sembra che i metodi non violenti funzionino molto meglio e con questo vi saluto e vi ringrazio.</w:t>
      </w:r>
      <w:r>
        <w:rPr>
          <w:rFonts w:ascii="Segoe UI" w:eastAsia="Segoe UI" w:hAnsi="Segoe UI" w:cs="Segoe UI"/>
          <w:color w:val="323130"/>
          <w:sz w:val="24"/>
          <w:szCs w:val="24"/>
        </w:rPr>
        <w:br/>
        <w:t>Bene, grazie a tutti per la partecipazione. Se ci sono domande troverete il pro fuori però perdon George. Se ci sono domande perdon George, gli scriviamo.</w:t>
      </w:r>
      <w:r>
        <w:rPr>
          <w:rFonts w:ascii="Segoe UI" w:eastAsia="Segoe UI" w:hAnsi="Segoe UI" w:cs="Segoe UI"/>
          <w:color w:val="323130"/>
          <w:sz w:val="24"/>
          <w:szCs w:val="24"/>
        </w:rPr>
        <w:br/>
        <w:t>Lo congediamo Don Giorgi, che povero ci ha fatto la cortesia di parlare in queste condizioni.</w:t>
      </w:r>
      <w:r>
        <w:rPr>
          <w:rFonts w:ascii="Segoe UI" w:eastAsia="Segoe UI" w:hAnsi="Segoe UI" w:cs="Segoe UI"/>
          <w:color w:val="323130"/>
          <w:sz w:val="24"/>
          <w:szCs w:val="24"/>
        </w:rPr>
        <w:br/>
        <w:t>È scappato?</w:t>
      </w:r>
      <w:r>
        <w:rPr>
          <w:rFonts w:ascii="Segoe UI" w:eastAsia="Segoe UI" w:hAnsi="Segoe UI" w:cs="Segoe UI"/>
          <w:color w:val="323130"/>
          <w:sz w:val="24"/>
          <w:szCs w:val="24"/>
        </w:rPr>
        <w:br/>
        <w:t>Va beh, quindi questo, com</w:t>
      </w:r>
      <w:r>
        <w:rPr>
          <w:rFonts w:ascii="Segoe UI" w:eastAsia="Segoe UI" w:hAnsi="Segoe UI" w:cs="Segoe UI"/>
          <w:color w:val="323130"/>
          <w:sz w:val="24"/>
          <w:szCs w:val="24"/>
        </w:rPr>
        <w:t>e ho detto all'inizio, era un'emergenza speciale nel contenitore Circus Science, la settimana per la pace Circus Science torna il 29 Aprile con il format classico che in realtà è stato rivisto.</w:t>
      </w:r>
      <w:r>
        <w:rPr>
          <w:rFonts w:ascii="Segoe UI" w:eastAsia="Segoe UI" w:hAnsi="Segoe UI" w:cs="Segoe UI"/>
          <w:color w:val="323130"/>
          <w:sz w:val="24"/>
          <w:szCs w:val="24"/>
        </w:rPr>
        <w:br/>
        <w:t>Per i poi prevederà tre torte di un senior researcher e due dottorando due PS Student del nostro dipartimento in collaborazione con il dipartimento di medicina.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 program in medicina personalizzata e quindi dal 29 avremo un'ora totale di seminari diviso tre posti. Tutto prevede poi un momento conviviale all'esterno c</w:t>
      </w:r>
      <w:r>
        <w:rPr>
          <w:rFonts w:ascii="Segoe UI" w:eastAsia="Segoe UI" w:hAnsi="Segoe UI" w:cs="Segoe UI"/>
          <w:color w:val="323130"/>
          <w:sz w:val="24"/>
          <w:szCs w:val="24"/>
        </w:rPr>
        <w:t>he sta già andando.</w:t>
      </w:r>
      <w:r>
        <w:rPr>
          <w:rFonts w:ascii="Segoe UI" w:eastAsia="Segoe UI" w:hAnsi="Segoe UI" w:cs="Segoe UI"/>
          <w:color w:val="323130"/>
          <w:sz w:val="24"/>
          <w:szCs w:val="24"/>
        </w:rPr>
        <w:br/>
        <w:t>Poi in anfiteatro, quindi ci vediamo poi per bere una birra. Grazie a tutti e tutte.</w:t>
      </w:r>
    </w:p>
    <w:p w14:paraId="0343B351" w14:textId="77777777" w:rsidR="00AC47C9" w:rsidRDefault="00C659C8">
      <w:pPr>
        <w:spacing w:line="300" w:lineRule="auto"/>
      </w:pPr>
      <w:r>
        <w:rPr>
          <w:noProof/>
        </w:rPr>
        <w:drawing>
          <wp:anchor distT="0" distB="0" distL="0" distR="0" simplePos="0" relativeHeight="251684864" behindDoc="0" locked="0" layoutInCell="1" allowOverlap="1" wp14:anchorId="0B60AA00" wp14:editId="166680B8">
            <wp:simplePos x="0" y="0"/>
            <wp:positionH relativeFrom="page">
              <wp:posOffset>576072</wp:posOffset>
            </wp:positionH>
            <wp:positionV relativeFrom="paragraph">
              <wp:posOffset>292608</wp:posOffset>
            </wp:positionV>
            <wp:extent cx="276225" cy="276225"/>
            <wp:effectExtent l="0" t="0" r="0" b="0"/>
            <wp:wrapNone/>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TONGIORGI ENRICO   </w:t>
      </w:r>
      <w:r>
        <w:rPr>
          <w:rFonts w:ascii="Segoe UI" w:eastAsia="Segoe UI" w:hAnsi="Segoe UI" w:cs="Segoe UI"/>
          <w:color w:val="A19F9D"/>
          <w:sz w:val="24"/>
          <w:szCs w:val="24"/>
        </w:rPr>
        <w:t>1:55:59</w:t>
      </w:r>
      <w:r>
        <w:rPr>
          <w:rFonts w:ascii="Segoe UI" w:eastAsia="Segoe UI" w:hAnsi="Segoe UI" w:cs="Segoe UI"/>
          <w:color w:val="323130"/>
          <w:sz w:val="24"/>
          <w:szCs w:val="24"/>
        </w:rPr>
        <w:br/>
        <w:t>Saluti, grazie, Ciao, grazie a te, saluti a tutti e grazie per l'ospitalità.</w:t>
      </w:r>
    </w:p>
    <w:p w14:paraId="5742D86E" w14:textId="77777777" w:rsidR="00AC47C9" w:rsidRDefault="00C659C8">
      <w:pPr>
        <w:spacing w:line="300" w:lineRule="auto"/>
      </w:pPr>
      <w:r>
        <w:rPr>
          <w:noProof/>
        </w:rPr>
        <w:drawing>
          <wp:anchor distT="0" distB="0" distL="0" distR="0" simplePos="0" relativeHeight="251685888" behindDoc="0" locked="0" layoutInCell="1" allowOverlap="1" wp14:anchorId="7564C797" wp14:editId="3649E743">
            <wp:simplePos x="0" y="0"/>
            <wp:positionH relativeFrom="page">
              <wp:posOffset>576072</wp:posOffset>
            </wp:positionH>
            <wp:positionV relativeFrom="paragraph">
              <wp:posOffset>292608</wp:posOffset>
            </wp:positionV>
            <wp:extent cx="276225" cy="276225"/>
            <wp:effectExtent l="0" t="0" r="0" b="0"/>
            <wp:wrapNone/>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DEL MISSIER FABIO   </w:t>
      </w:r>
      <w:r>
        <w:rPr>
          <w:rFonts w:ascii="Segoe UI" w:eastAsia="Segoe UI" w:hAnsi="Segoe UI" w:cs="Segoe UI"/>
          <w:color w:val="A19F9D"/>
          <w:sz w:val="24"/>
          <w:szCs w:val="24"/>
        </w:rPr>
        <w:t>1:56:00</w:t>
      </w:r>
      <w:r>
        <w:rPr>
          <w:rFonts w:ascii="Segoe UI" w:eastAsia="Segoe UI" w:hAnsi="Segoe UI" w:cs="Segoe UI"/>
          <w:color w:val="323130"/>
          <w:sz w:val="24"/>
          <w:szCs w:val="24"/>
        </w:rPr>
        <w:br/>
        <w:t>Ciao Enrico, grazie.</w:t>
      </w:r>
      <w:r>
        <w:rPr>
          <w:rFonts w:ascii="Segoe UI" w:eastAsia="Segoe UI" w:hAnsi="Segoe UI" w:cs="Segoe UI"/>
          <w:color w:val="323130"/>
          <w:sz w:val="24"/>
          <w:szCs w:val="24"/>
        </w:rPr>
        <w:br/>
        <w:t>Grazie, Nico.</w:t>
      </w:r>
    </w:p>
    <w:p w14:paraId="3A75E209" w14:textId="77777777" w:rsidR="00AC47C9" w:rsidRDefault="00C659C8">
      <w:pPr>
        <w:spacing w:line="300" w:lineRule="auto"/>
      </w:pPr>
      <w:r>
        <w:rPr>
          <w:noProof/>
        </w:rPr>
        <w:drawing>
          <wp:anchor distT="0" distB="0" distL="0" distR="0" simplePos="0" relativeHeight="251629568" behindDoc="0" locked="0" layoutInCell="1" allowOverlap="1" wp14:anchorId="4C39D579" wp14:editId="61BF5E85">
            <wp:simplePos x="0" y="0"/>
            <wp:positionH relativeFrom="page">
              <wp:posOffset>621792</wp:posOffset>
            </wp:positionH>
            <wp:positionV relativeFrom="paragraph">
              <wp:posOffset>274320</wp:posOffset>
            </wp:positionV>
            <wp:extent cx="209550" cy="209550"/>
            <wp:effectExtent l="0" t="0" r="0" b="0"/>
            <wp:wrapNone/>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 </w:t>
      </w:r>
      <w:r>
        <w:rPr>
          <w:rFonts w:ascii="Segoe UI" w:eastAsia="Segoe UI" w:hAnsi="Segoe UI" w:cs="Segoe UI"/>
          <w:color w:val="A19F9D"/>
          <w:sz w:val="24"/>
          <w:szCs w:val="24"/>
        </w:rPr>
        <w:t>stopped transcription</w:t>
      </w:r>
    </w:p>
    <w:sectPr w:rsidR="00AC47C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E05A0"/>
    <w:multiLevelType w:val="hybridMultilevel"/>
    <w:tmpl w:val="0606639A"/>
    <w:lvl w:ilvl="0" w:tplc="9706557A">
      <w:start w:val="1"/>
      <w:numFmt w:val="bullet"/>
      <w:lvlText w:val="●"/>
      <w:lvlJc w:val="left"/>
      <w:pPr>
        <w:ind w:left="720" w:hanging="360"/>
      </w:pPr>
    </w:lvl>
    <w:lvl w:ilvl="1" w:tplc="B6207CB0">
      <w:start w:val="1"/>
      <w:numFmt w:val="bullet"/>
      <w:lvlText w:val="○"/>
      <w:lvlJc w:val="left"/>
      <w:pPr>
        <w:ind w:left="1440" w:hanging="360"/>
      </w:pPr>
    </w:lvl>
    <w:lvl w:ilvl="2" w:tplc="0F684B1A">
      <w:start w:val="1"/>
      <w:numFmt w:val="bullet"/>
      <w:lvlText w:val="■"/>
      <w:lvlJc w:val="left"/>
      <w:pPr>
        <w:ind w:left="2160" w:hanging="360"/>
      </w:pPr>
    </w:lvl>
    <w:lvl w:ilvl="3" w:tplc="9E04834C">
      <w:start w:val="1"/>
      <w:numFmt w:val="bullet"/>
      <w:lvlText w:val="●"/>
      <w:lvlJc w:val="left"/>
      <w:pPr>
        <w:ind w:left="2880" w:hanging="360"/>
      </w:pPr>
    </w:lvl>
    <w:lvl w:ilvl="4" w:tplc="63FC4D16">
      <w:start w:val="1"/>
      <w:numFmt w:val="bullet"/>
      <w:lvlText w:val="○"/>
      <w:lvlJc w:val="left"/>
      <w:pPr>
        <w:ind w:left="3600" w:hanging="360"/>
      </w:pPr>
    </w:lvl>
    <w:lvl w:ilvl="5" w:tplc="CDA4C196">
      <w:start w:val="1"/>
      <w:numFmt w:val="bullet"/>
      <w:lvlText w:val="■"/>
      <w:lvlJc w:val="left"/>
      <w:pPr>
        <w:ind w:left="4320" w:hanging="360"/>
      </w:pPr>
    </w:lvl>
    <w:lvl w:ilvl="6" w:tplc="11FC5716">
      <w:start w:val="1"/>
      <w:numFmt w:val="bullet"/>
      <w:lvlText w:val="●"/>
      <w:lvlJc w:val="left"/>
      <w:pPr>
        <w:ind w:left="5040" w:hanging="360"/>
      </w:pPr>
    </w:lvl>
    <w:lvl w:ilvl="7" w:tplc="62EA40B6">
      <w:start w:val="1"/>
      <w:numFmt w:val="bullet"/>
      <w:lvlText w:val="●"/>
      <w:lvlJc w:val="left"/>
      <w:pPr>
        <w:ind w:left="5760" w:hanging="360"/>
      </w:pPr>
    </w:lvl>
    <w:lvl w:ilvl="8" w:tplc="F5240B9E">
      <w:start w:val="1"/>
      <w:numFmt w:val="bullet"/>
      <w:lvlText w:val="●"/>
      <w:lvlJc w:val="left"/>
      <w:pPr>
        <w:ind w:left="6480" w:hanging="360"/>
      </w:pPr>
    </w:lvl>
  </w:abstractNum>
  <w:num w:numId="1" w16cid:durableId="16120555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7C9"/>
    <w:rsid w:val="003523D6"/>
    <w:rsid w:val="005150BF"/>
    <w:rsid w:val="00840656"/>
    <w:rsid w:val="00AC47C9"/>
    <w:rsid w:val="00C659C8"/>
    <w:rsid w:val="00F17CB1"/>
  </w:rsids>
  <m:mathPr>
    <m:mathFont m:val="Cambria Math"/>
    <m:brkBin m:val="before"/>
    <m:brkBinSub m:val="--"/>
    <m:smallFrac m:val="0"/>
    <m:dispDef/>
    <m:lMargin m:val="0"/>
    <m:rMargin m:val="0"/>
    <m:defJc m:val="centerGroup"/>
    <m:wrapIndent m:val="1440"/>
    <m:intLim m:val="subSup"/>
    <m:naryLim m:val="undOvr"/>
  </m:mathPr>
  <w:themeFontLang w:val="it-US"/>
  <w:clrSchemeMapping w:bg1="light1" w:t1="dark1" w:bg2="light2" w:t2="dark2" w:accent1="accent1" w:accent2="accent2" w:accent3="accent3" w:accent4="accent4" w:accent5="accent5" w:accent6="accent6" w:hyperlink="hyperlink" w:followedHyperlink="followedHyperlink"/>
  <w:decimalSymbol w:val="."/>
  <w:listSeparator w:val=";"/>
  <w14:docId w14:val="23D87ECF"/>
  <w15:docId w15:val="{5C92C96F-AB31-CD43-B92A-17F80E3F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10590</Words>
  <Characters>55191</Characters>
  <Application>Microsoft Office Word</Application>
  <DocSecurity>0</DocSecurity>
  <Lines>993</Lines>
  <Paragraphs>11</Paragraphs>
  <ScaleCrop>false</ScaleCrop>
  <Company/>
  <LinksUpToDate>false</LinksUpToDate>
  <CharactersWithSpaces>65791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Flaviano Londero</cp:lastModifiedBy>
  <cp:revision>3</cp:revision>
  <dcterms:created xsi:type="dcterms:W3CDTF">2026-04-16T16:05:00Z</dcterms:created>
  <dcterms:modified xsi:type="dcterms:W3CDTF">2026-04-16T16:09:00Z</dcterms:modified>
</cp:coreProperties>
</file>